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10240" behindDoc="1" locked="0" layoutInCell="1" allowOverlap="1">
                <wp:simplePos x="0" y="0"/>
                <wp:positionH relativeFrom="column">
                  <wp:posOffset>-1126785</wp:posOffset>
                </wp:positionH>
                <wp:positionV relativeFrom="paragraph">
                  <wp:posOffset>-728037</wp:posOffset>
                </wp:positionV>
                <wp:extent cx="7696200" cy="10709698"/>
                <wp:effectExtent l="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62316" name=""/>
                        <pic:cNvPicPr>
                          <a:picLocks noChangeAspect="1"/>
                        </pic:cNvPicPr>
                        <pic:nvPr/>
                      </pic:nvPicPr>
                      <pic:blipFill>
                        <a:blip r:embed="rId12"/>
                        <a:stretch/>
                      </pic:blipFill>
                      <pic:spPr bwMode="auto">
                        <a:xfrm flipH="0" flipV="0">
                          <a:off x="0" y="0"/>
                          <a:ext cx="7696199" cy="10709697"/>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10240;o:allowoverlap:true;o:allowincell:true;mso-position-horizontal-relative:text;margin-left:-88.72pt;mso-position-horizontal:absolute;mso-position-vertical-relative:text;margin-top:-57.33pt;mso-position-vertical:absolute;width:606.00pt;height:843.28pt;mso-wrap-distance-left:9.07pt;mso-wrap-distance-top:0.00pt;mso-wrap-distance-right:9.07pt;mso-wrap-distance-bottom:0.00pt;z-index:1;" stroked="false">
                <v:imagedata r:id="rId12" o:title=""/>
                <o:lock v:ext="edit" rotation="t"/>
              </v:shape>
            </w:pict>
          </mc:Fallback>
        </mc:AlternateContent>
      </w:r>
      <w:r/>
    </w:p>
    <w:p>
      <w:pPr>
        <w:pBdr/>
        <w:shd w:val="nil" w:color="auto"/>
        <w:tabs>
          <w:tab w:val="center" w:leader="none" w:pos="4252"/>
        </w:tabs>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9216" behindDoc="0" locked="0" layoutInCell="1" allowOverlap="1">
                <wp:simplePos x="0" y="0"/>
                <wp:positionH relativeFrom="margin">
                  <wp:posOffset>523557</wp:posOffset>
                </wp:positionH>
                <wp:positionV relativeFrom="margin">
                  <wp:posOffset>2930525</wp:posOffset>
                </wp:positionV>
                <wp:extent cx="4352925" cy="3390900"/>
                <wp:effectExtent l="3175" t="3175" r="3175" b="3175"/>
                <wp:wrapNone/>
                <wp:docPr id="3" name=""/>
                <wp:cNvGraphicFramePr/>
                <a:graphic xmlns:a="http://schemas.openxmlformats.org/drawingml/2006/main">
                  <a:graphicData uri="http://schemas.microsoft.com/office/word/2010/wordprocessingShape">
                    <wps:wsp>
                      <wps:cNvPr id="0" name=""/>
                      <wps:cNvSpPr txBox="1"/>
                      <wps:spPr bwMode="auto">
                        <a:xfrm flipH="0" flipV="0">
                          <a:off x="0" y="0"/>
                          <a:ext cx="4352923" cy="3390898"/>
                        </a:xfrm>
                        <a:prstGeom prst="rect">
                          <a:avLst/>
                        </a:prstGeom>
                        <a:solidFill>
                          <a:schemeClr val="lt1"/>
                        </a:solidFill>
                        <a:ln w="6350">
                          <a:noFill/>
                        </a:ln>
                      </wps:spPr>
                      <wps:txbx>
                        <w:txbxContent>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Basisvorlage </w:t>
                            </w:r>
                            <w:r>
                              <w:rPr>
                                <w:color w:val="000000" w:themeColor="text1"/>
                                <w:sz w:val="48"/>
                                <w:szCs w:val="48"/>
                                <w14:ligatures w14:val="none"/>
                              </w:rPr>
                            </w:r>
                            <w:r>
                              <w:rPr>
                                <w:color w:val="000000" w:themeColor="text1"/>
                                <w:sz w:val="48"/>
                                <w:szCs w:val="48"/>
                                <w14:ligatures w14:val="none"/>
                              </w:rPr>
                            </w:r>
                          </w:p>
                          <w:p>
                            <w:pPr>
                              <w:pBdr/>
                              <w:spacing/>
                              <w:ind/>
                              <w:rPr>
                                <w:color w:val="000000" w:themeColor="text1"/>
                                <w:sz w:val="48"/>
                                <w:szCs w:val="48"/>
                              </w:rPr>
                            </w:pPr>
                            <w:r>
                              <w:rPr>
                                <w:color w:val="000000" w:themeColor="text1"/>
                                <w:sz w:val="48"/>
                                <w:szCs w:val="48"/>
                              </w:rPr>
                            </w:r>
                            <w:r>
                              <w:rPr>
                                <w:color w:val="000000" w:themeColor="text1"/>
                                <w:sz w:val="48"/>
                                <w:szCs w:val="48"/>
                              </w:rPr>
                            </w:r>
                            <w:r>
                              <w:rPr>
                                <w:color w:val="000000" w:themeColor="text1"/>
                                <w:sz w:val="48"/>
                                <w:szCs w:val="48"/>
                              </w:rPr>
                            </w:r>
                          </w:p>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Lastenheft </w:t>
                            </w:r>
                            <w:r>
                              <w:rPr>
                                <w:color w:val="000000" w:themeColor="text1"/>
                                <w:sz w:val="48"/>
                                <w:szCs w:val="48"/>
                                <w14:ligatures w14:val="none"/>
                              </w:rPr>
                            </w:r>
                            <w:r>
                              <w:rPr>
                                <w:color w:val="000000" w:themeColor="text1"/>
                                <w:sz w:val="48"/>
                                <w:szCs w:val="48"/>
                                <w14:ligatures w14:val="none"/>
                              </w:rPr>
                            </w:r>
                          </w:p>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zur Softwarebeschaffung</w:t>
                            </w:r>
                            <w:r>
                              <w:rPr>
                                <w:color w:val="000000" w:themeColor="text1"/>
                                <w:sz w:val="48"/>
                                <w:szCs w:val="48"/>
                                <w14:ligatures w14:val="none"/>
                              </w:rPr>
                            </w:r>
                            <w:r>
                              <w:rPr>
                                <w:color w:val="000000" w:themeColor="text1"/>
                                <w:sz w:val="48"/>
                                <w:szCs w:val="48"/>
                                <w14:ligatures w14:val="none"/>
                              </w:rPr>
                            </w:r>
                          </w:p>
                          <w:p>
                            <w:pPr>
                              <w:pBdr/>
                              <w:spacing/>
                              <w:ind/>
                              <w:rPr/>
                            </w:pPr>
                            <w:r/>
                            <w:r/>
                          </w:p>
                          <w:p>
                            <w:pPr>
                              <w:pBdr/>
                              <w:spacing/>
                              <w:ind/>
                              <w:rPr/>
                            </w:p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2" o:spid="_x0000_s2" o:spt="202" type="#_x0000_t202" style="position:absolute;z-index:9216;o:allowoverlap:true;o:allowincell:true;mso-position-horizontal-relative:margin;margin-left:41.22pt;mso-position-horizontal:absolute;mso-position-vertical-relative:margin;margin-top:230.75pt;mso-position-vertical:absolute;width:342.75pt;height:267.00pt;mso-wrap-distance-left:9.07pt;mso-wrap-distance-top:0.00pt;mso-wrap-distance-right:9.07pt;mso-wrap-distance-bottom:0.00pt;v-text-anchor:top;visibility:visible;" fillcolor="#FFFFFF" stroked="f" strokeweight="0.50pt">
                <v:textbox inset="0,0,0,0">
                  <w:txbxContent>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Basisvorlage </w:t>
                      </w:r>
                      <w:r>
                        <w:rPr>
                          <w:color w:val="000000" w:themeColor="text1"/>
                          <w:sz w:val="48"/>
                          <w:szCs w:val="48"/>
                          <w14:ligatures w14:val="none"/>
                        </w:rPr>
                      </w:r>
                      <w:r>
                        <w:rPr>
                          <w:color w:val="000000" w:themeColor="text1"/>
                          <w:sz w:val="48"/>
                          <w:szCs w:val="48"/>
                          <w14:ligatures w14:val="none"/>
                        </w:rPr>
                      </w:r>
                    </w:p>
                    <w:p>
                      <w:pPr>
                        <w:pBdr/>
                        <w:spacing/>
                        <w:ind/>
                        <w:rPr>
                          <w:color w:val="000000" w:themeColor="text1"/>
                          <w:sz w:val="48"/>
                          <w:szCs w:val="48"/>
                        </w:rPr>
                      </w:pPr>
                      <w:r>
                        <w:rPr>
                          <w:color w:val="000000" w:themeColor="text1"/>
                          <w:sz w:val="48"/>
                          <w:szCs w:val="48"/>
                        </w:rPr>
                      </w:r>
                      <w:r>
                        <w:rPr>
                          <w:color w:val="000000" w:themeColor="text1"/>
                          <w:sz w:val="48"/>
                          <w:szCs w:val="48"/>
                        </w:rPr>
                      </w:r>
                      <w:r>
                        <w:rPr>
                          <w:color w:val="000000" w:themeColor="text1"/>
                          <w:sz w:val="48"/>
                          <w:szCs w:val="48"/>
                        </w:rPr>
                      </w:r>
                    </w:p>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Lastenheft </w:t>
                      </w:r>
                      <w:r>
                        <w:rPr>
                          <w:color w:val="000000" w:themeColor="text1"/>
                          <w:sz w:val="48"/>
                          <w:szCs w:val="48"/>
                          <w14:ligatures w14:val="none"/>
                        </w:rPr>
                      </w:r>
                      <w:r>
                        <w:rPr>
                          <w:color w:val="000000" w:themeColor="text1"/>
                          <w:sz w:val="48"/>
                          <w:szCs w:val="48"/>
                          <w14:ligatures w14:val="none"/>
                        </w:rPr>
                      </w:r>
                    </w:p>
                    <w:p>
                      <w:pPr>
                        <w:pStyle w:val="1005"/>
                        <w:pBdr>
                          <w:top w:val="none" w:color="000000" w:sz="4" w:space="0"/>
                          <w:left w:val="none" w:color="000000" w:sz="4" w:space="0"/>
                          <w:bottom w:val="none" w:color="000000" w:sz="4" w:space="0"/>
                          <w:right w:val="none" w:color="000000" w:sz="4" w:space="0"/>
                        </w:pBdr>
                        <w:spacing/>
                        <w:ind w:right="0" w:firstLine="0" w:left="0"/>
                        <w:jc w:val="center"/>
                        <w:rPr>
                          <w:color w:val="000000" w:themeColor="text1"/>
                          <w:sz w:val="48"/>
                          <w:szCs w:val="48"/>
                          <w14:ligatures w14:val="none"/>
                        </w:rPr>
                      </w:pPr>
                      <w:r>
                        <w:rPr>
                          <w:color w:val="000000" w:themeColor="text1"/>
                          <w:sz w:val="48"/>
                          <w:szCs w:val="48"/>
                        </w:rPr>
                        <w:t xml:space="preserve">zur Softwarebeschaffung</w:t>
                      </w:r>
                      <w:r>
                        <w:rPr>
                          <w:color w:val="000000" w:themeColor="text1"/>
                          <w:sz w:val="48"/>
                          <w:szCs w:val="48"/>
                          <w14:ligatures w14:val="none"/>
                        </w:rPr>
                      </w:r>
                      <w:r>
                        <w:rPr>
                          <w:color w:val="000000" w:themeColor="text1"/>
                          <w:sz w:val="48"/>
                          <w:szCs w:val="48"/>
                          <w14:ligatures w14:val="none"/>
                        </w:rPr>
                      </w:r>
                    </w:p>
                    <w:p>
                      <w:pPr>
                        <w:pBdr/>
                        <w:spacing/>
                        <w:ind/>
                        <w:rPr/>
                      </w:pPr>
                      <w:r/>
                      <w:r/>
                    </w:p>
                    <w:p>
                      <w:pPr>
                        <w:pBdr/>
                        <w:spacing/>
                        <w:ind/>
                        <w:rPr/>
                      </w:pPr>
                      <w:r/>
                      <w:r/>
                    </w:p>
                  </w:txbxContent>
                </v:textbox>
              </v:shape>
            </w:pict>
          </mc:Fallback>
        </mc:AlternateContent>
      </w:r>
      <w:r>
        <w:br w:type="page" w:clear="all"/>
      </w:r>
      <w:r/>
    </w:p>
    <w:p>
      <w:pPr>
        <w:pBdr/>
        <w:shd w:val="nil" w:color="auto"/>
        <w:spacing/>
        <w:ind/>
        <w:rPr/>
      </w:pPr>
      <w:r/>
      <w:r/>
    </w:p>
    <w:p>
      <w:pPr>
        <w:pBdr/>
        <w:spacing/>
        <w:ind/>
        <w:rPr/>
      </w:pPr>
      <w:r/>
      <w:r/>
    </w:p>
    <w:p>
      <w:pPr>
        <w:pBdr>
          <w:top w:val="none" w:color="000000" w:sz="4" w:space="0"/>
          <w:left w:val="none" w:color="000000" w:sz="4" w:space="0"/>
          <w:bottom w:val="none" w:color="000000" w:sz="4" w:space="0"/>
          <w:right w:val="none" w:color="000000" w:sz="4" w:space="0"/>
        </w:pBdr>
        <w:spacing/>
        <w:ind w:right="0" w:firstLine="0" w:left="0"/>
        <w:rPr>
          <w:highlight w:val="none"/>
        </w:rPr>
      </w:pPr>
      <w:r>
        <w:rPr>
          <w:rFonts w:ascii="Times New Roman" w:hAnsi="Times New Roman" w:eastAsia="Times New Roman" w:cs="Times New Roman"/>
          <w:color w:val="000000"/>
          <w:sz w:val="24"/>
        </w:rPr>
        <w:t xml:space="preserve">Diese Vorlage dient als Grundlage </w:t>
      </w:r>
      <w:r>
        <w:rPr>
          <w:rFonts w:ascii="Times New Roman" w:hAnsi="Times New Roman" w:eastAsia="Times New Roman" w:cs="Times New Roman"/>
          <w:color w:val="000000"/>
          <w:sz w:val="24"/>
        </w:rPr>
        <w:t xml:space="preserve">für die Erstellung eines strukturierten Lastenhefts zur Softwarebeschaffung. Sie muss an die spezifischen Anforderungen und Bedürfnisse Ihres Unternehmens und der zu beschaffenden Software angepasst werden. Der Inhalt dieser Vorlage stellt ein grundlegende</w:t>
      </w:r>
      <w:r>
        <w:rPr>
          <w:rFonts w:ascii="Times New Roman" w:hAnsi="Times New Roman" w:eastAsia="Times New Roman" w:cs="Times New Roman"/>
          <w:color w:val="000000"/>
          <w:sz w:val="24"/>
        </w:rPr>
        <w:t xml:space="preserve">s Gerüst dar und ist mit kurzen Erläuterungen z</w:t>
      </w:r>
      <w:r>
        <w:rPr>
          <w:rFonts w:ascii="Times New Roman" w:hAnsi="Times New Roman" w:eastAsia="Times New Roman" w:cs="Times New Roman"/>
          <w:color w:val="000000"/>
          <w:sz w:val="24"/>
        </w:rPr>
        <w:t xml:space="preserve">u jedem der Punkte versehen. Die Vorlage erhebt keinen Anspruch auf Vollständigkeit. Es ist essenziell, die Vorlage individuell zu erweitern, um die unternehmensspezifischen Geschäftsprozesse, technischen Voraussetzungen und strategischen Ziele abzubilden.</w:t>
      </w:r>
      <w:r>
        <w:rPr>
          <w:highlight w:val="none"/>
        </w:rPr>
      </w:r>
      <w:r>
        <w:rPr>
          <w:highlight w:val="none"/>
        </w:rPr>
      </w:r>
    </w:p>
    <w:p>
      <w:pPr>
        <w:pBdr/>
        <w:shd w:val="nil" w:color="auto"/>
        <w:spacing/>
        <w:ind/>
        <w:rPr/>
      </w:pPr>
      <w:r>
        <w:br w:type="page" w:clear="all"/>
      </w:r>
      <w:r/>
    </w:p>
    <w:p>
      <w:pPr>
        <w:pBdr>
          <w:top w:val="none" w:color="000000" w:sz="4" w:space="0"/>
          <w:left w:val="none" w:color="000000" w:sz="4" w:space="0"/>
          <w:bottom w:val="none" w:color="000000" w:sz="4" w:space="0"/>
          <w:right w:val="none" w:color="000000" w:sz="4" w:space="0"/>
        </w:pBdr>
        <w:spacing/>
        <w:ind w:right="0" w:firstLine="0" w:left="-850"/>
        <w:rPr/>
      </w:pPr>
      <w:r>
        <w:rPr>
          <w:highlight w:val="none"/>
        </w:rPr>
      </w:r>
      <w:r>
        <w:rPr>
          <w:highlight w:val="none"/>
        </w:rPr>
      </w:r>
      <w:r/>
    </w:p>
    <w:p>
      <w:pPr>
        <w:pStyle w:val="1005"/>
        <w:pBdr/>
        <w:tabs>
          <w:tab w:val="center" w:leader="none" w:pos="4110"/>
          <w:tab w:val="center" w:leader="none" w:pos="4394"/>
        </w:tabs>
        <w:spacing/>
        <w:ind w:right="0" w:firstLine="0" w:left="-850"/>
        <w:jc w:val="center"/>
        <w:rPr>
          <w:color w:val="000000" w:themeColor="text1"/>
          <w14:ligatures w14:val="none"/>
        </w:rPr>
      </w:pPr>
      <w:r>
        <w:rPr>
          <w:color w:val="000000" w:themeColor="text1"/>
        </w:rPr>
        <w:t xml:space="preserve">Lastenheft</w:t>
      </w:r>
      <w:r>
        <w:rPr>
          <w:color w:val="000000" w:themeColor="text1"/>
          <w14:ligatures w14:val="none"/>
        </w:rPr>
      </w:r>
      <w:r>
        <w:rPr>
          <w:color w:val="000000" w:themeColor="text1"/>
          <w14:ligatures w14:val="none"/>
        </w:rPr>
      </w:r>
    </w:p>
    <w:p>
      <w:pPr>
        <w:pBdr/>
        <w:tabs>
          <w:tab w:val="center" w:leader="none" w:pos="4110"/>
          <w:tab w:val="center" w:leader="none" w:pos="4394"/>
        </w:tabs>
        <w:spacing/>
        <w:ind w:right="0" w:firstLine="0" w:left="-850"/>
        <w:rPr/>
      </w:pPr>
      <w:r/>
      <w:r/>
    </w:p>
    <w:p>
      <w:pPr>
        <w:pBdr>
          <w:top w:val="none" w:color="000000" w:sz="4" w:space="0"/>
          <w:left w:val="none" w:color="000000" w:sz="4" w:space="0"/>
          <w:bottom w:val="none" w:color="000000" w:sz="4" w:space="0"/>
          <w:right w:val="none" w:color="000000" w:sz="4" w:space="0"/>
        </w:pBdr>
        <w:tabs>
          <w:tab w:val="center" w:leader="none" w:pos="4110"/>
          <w:tab w:val="center" w:leader="none" w:pos="4394"/>
        </w:tabs>
        <w:spacing/>
        <w:ind w:right="0" w:firstLine="0" w:left="-850"/>
        <w:jc w:val="center"/>
        <w:rPr/>
      </w:pPr>
      <w:r>
        <w:rPr>
          <w:rFonts w:ascii="Times New Roman" w:hAnsi="Times New Roman" w:eastAsia="Times New Roman" w:cs="Times New Roman"/>
          <w:b/>
          <w:color w:val="000000"/>
          <w:sz w:val="24"/>
        </w:rPr>
        <w:t xml:space="preserve">[Unternehmensname]</w:t>
        <w:br/>
        <w:t xml:space="preserve">[Firmenlogo]</w:t>
      </w:r>
      <w:r/>
    </w:p>
    <w:p>
      <w:pPr>
        <w:pBdr>
          <w:top w:val="none" w:color="000000" w:sz="4" w:space="0"/>
          <w:left w:val="none" w:color="000000" w:sz="4" w:space="0"/>
          <w:bottom w:val="none" w:color="000000" w:sz="4" w:space="0"/>
          <w:right w:val="none" w:color="000000" w:sz="4" w:space="0"/>
        </w:pBdr>
        <w:tabs>
          <w:tab w:val="center" w:leader="none" w:pos="4110"/>
          <w:tab w:val="center" w:leader="none" w:pos="4394"/>
        </w:tabs>
        <w:spacing/>
        <w:ind w:right="0" w:firstLine="0" w:left="-850"/>
        <w:jc w:val="center"/>
        <w:rPr>
          <w:highlight w:val="none"/>
        </w:rPr>
      </w:pPr>
      <w:r>
        <w:rPr>
          <w:rFonts w:ascii="Times New Roman" w:hAnsi="Times New Roman" w:eastAsia="Times New Roman" w:cs="Times New Roman"/>
          <w:b/>
          <w:color w:val="000000"/>
          <w:sz w:val="24"/>
        </w:rPr>
        <w:t xml:space="preserve">Version:</w:t>
      </w:r>
      <w:r>
        <w:rPr>
          <w:rFonts w:ascii="Times New Roman" w:hAnsi="Times New Roman" w:eastAsia="Times New Roman" w:cs="Times New Roman"/>
          <w:color w:val="000000"/>
          <w:sz w:val="24"/>
        </w:rPr>
        <w:t xml:space="preserve"> [xx]</w:t>
        <w:br/>
      </w:r>
      <w:r>
        <w:rPr>
          <w:rFonts w:ascii="Times New Roman" w:hAnsi="Times New Roman" w:eastAsia="Times New Roman" w:cs="Times New Roman"/>
          <w:b/>
          <w:color w:val="000000"/>
          <w:sz w:val="24"/>
        </w:rPr>
        <w:t xml:space="preserve">Datum:</w:t>
      </w:r>
      <w:r>
        <w:rPr>
          <w:rFonts w:ascii="Times New Roman" w:hAnsi="Times New Roman" w:eastAsia="Times New Roman" w:cs="Times New Roman"/>
          <w:color w:val="000000"/>
          <w:sz w:val="24"/>
        </w:rPr>
        <w:t xml:space="preserve"> [xx]</w:t>
        <w:br/>
      </w:r>
      <w:r>
        <w:rPr>
          <w:rFonts w:ascii="Times New Roman" w:hAnsi="Times New Roman" w:eastAsia="Times New Roman" w:cs="Times New Roman"/>
          <w:b/>
          <w:color w:val="000000"/>
          <w:sz w:val="24"/>
        </w:rPr>
        <w:t xml:space="preserve">Verantwortliche Person(en):</w:t>
      </w:r>
      <w:r>
        <w:rPr>
          <w:rFonts w:ascii="Times New Roman" w:hAnsi="Times New Roman" w:eastAsia="Times New Roman" w:cs="Times New Roman"/>
          <w:color w:val="000000"/>
          <w:sz w:val="24"/>
        </w:rPr>
        <w:t xml:space="preserve"> [Name, Position]</w: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ight="0" w:firstLine="0" w:left="-709"/>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Pr>
          <w:highlight w:val="none"/>
        </w:rPr>
      </w:r>
      <w:r>
        <w:rPr>
          <w:highlight w:val="none"/>
        </w:rPr>
      </w:r>
      <w:r/>
    </w:p>
    <w:p>
      <w:pPr>
        <w:pStyle w:val="1007"/>
        <w:pBdr/>
        <w:spacing/>
        <w:ind/>
        <w:rPr>
          <w14:ligatures w14:val="none"/>
        </w:rPr>
      </w:pPr>
      <w:r>
        <w:rPr>
          <w:color w:val="000000" w:themeColor="text1"/>
        </w:rPr>
        <w:t xml:space="preserve">Dokumentversionen</w:t>
      </w:r>
      <w:r>
        <w:rPr>
          <w14:ligatures w14:val="none"/>
        </w:rPr>
      </w:r>
      <w:r>
        <w:rPr>
          <w14:ligatures w14:val="none"/>
        </w:rPr>
      </w:r>
    </w:p>
    <w:tbl>
      <w:tblPr>
        <w:tblStyle w:val="87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149"/>
        <w:gridCol w:w="707"/>
        <w:gridCol w:w="1998"/>
        <w:gridCol w:w="3068"/>
      </w:tblGrid>
      <w:tr>
        <w:trPr/>
        <w:tc>
          <w:tcPr>
            <w:tcBorders/>
            <w:tcMar>
              <w:left w:w="15" w:type="dxa"/>
              <w:top w:w="15" w:type="dxa"/>
              <w:right w:w="15" w:type="dxa"/>
              <w:bottom w:w="15" w:type="dxa"/>
            </w:tcMar>
            <w:tcW w:w="1149" w:type="dxa"/>
            <w:vAlign w:val="center"/>
            <w:textDirection w:val="lrTb"/>
            <w:noWrap w:val="false"/>
          </w:tcPr>
          <w:p>
            <w:pPr>
              <w:pBdr/>
              <w:spacing w:after="0" w:before="0" w:line="240" w:lineRule="auto"/>
              <w:ind/>
              <w:jc w:val="center"/>
              <w:rPr/>
            </w:pPr>
            <w:r>
              <w:rPr>
                <w:rFonts w:ascii="Times New Roman" w:hAnsi="Times New Roman" w:eastAsia="Times New Roman" w:cs="Times New Roman"/>
                <w:b/>
                <w:color w:val="000000"/>
                <w:sz w:val="24"/>
              </w:rPr>
              <w:t xml:space="preserve">Versionsnr.</w:t>
            </w:r>
            <w:r/>
          </w:p>
        </w:tc>
        <w:tc>
          <w:tcPr>
            <w:tcBorders/>
            <w:tcMar>
              <w:left w:w="15" w:type="dxa"/>
              <w:top w:w="15" w:type="dxa"/>
              <w:right w:w="15" w:type="dxa"/>
              <w:bottom w:w="15" w:type="dxa"/>
            </w:tcMar>
            <w:tcW w:w="707" w:type="dxa"/>
            <w:vAlign w:val="center"/>
            <w:textDirection w:val="lrTb"/>
            <w:noWrap w:val="false"/>
          </w:tcPr>
          <w:p>
            <w:pPr>
              <w:pBdr/>
              <w:spacing w:after="0" w:before="0" w:line="240" w:lineRule="auto"/>
              <w:ind/>
              <w:jc w:val="center"/>
              <w:rPr/>
            </w:pPr>
            <w:r>
              <w:rPr>
                <w:rFonts w:ascii="Times New Roman" w:hAnsi="Times New Roman" w:eastAsia="Times New Roman" w:cs="Times New Roman"/>
                <w:b/>
                <w:color w:val="000000"/>
                <w:sz w:val="24"/>
              </w:rPr>
              <w:t xml:space="preserve">Datum</w:t>
            </w:r>
            <w:r/>
          </w:p>
        </w:tc>
        <w:tc>
          <w:tcPr>
            <w:tcBorders/>
            <w:tcMar>
              <w:left w:w="15" w:type="dxa"/>
              <w:top w:w="15" w:type="dxa"/>
              <w:right w:w="15" w:type="dxa"/>
              <w:bottom w:w="15" w:type="dxa"/>
            </w:tcMar>
            <w:tcW w:w="1998" w:type="dxa"/>
            <w:vAlign w:val="center"/>
            <w:textDirection w:val="lrTb"/>
            <w:noWrap w:val="false"/>
          </w:tcPr>
          <w:p>
            <w:pPr>
              <w:pBdr/>
              <w:spacing w:after="0" w:before="0" w:line="240" w:lineRule="auto"/>
              <w:ind/>
              <w:jc w:val="center"/>
              <w:rPr/>
            </w:pPr>
            <w:r>
              <w:rPr>
                <w:rFonts w:ascii="Times New Roman" w:hAnsi="Times New Roman" w:eastAsia="Times New Roman" w:cs="Times New Roman"/>
                <w:b/>
                <w:color w:val="000000"/>
                <w:sz w:val="24"/>
              </w:rPr>
              <w:t xml:space="preserve">Verfassende Person</w:t>
            </w:r>
            <w:r/>
          </w:p>
        </w:tc>
        <w:tc>
          <w:tcPr>
            <w:tcBorders/>
            <w:tcMar>
              <w:left w:w="15" w:type="dxa"/>
              <w:top w:w="15" w:type="dxa"/>
              <w:right w:w="15" w:type="dxa"/>
              <w:bottom w:w="15" w:type="dxa"/>
            </w:tcMar>
            <w:tcW w:w="3068" w:type="dxa"/>
            <w:vAlign w:val="center"/>
            <w:textDirection w:val="lrTb"/>
            <w:noWrap w:val="false"/>
          </w:tcPr>
          <w:p>
            <w:pPr>
              <w:pBdr/>
              <w:spacing w:after="0" w:before="0" w:line="240" w:lineRule="auto"/>
              <w:ind/>
              <w:jc w:val="center"/>
              <w:rPr/>
            </w:pPr>
            <w:r>
              <w:rPr>
                <w:rFonts w:ascii="Times New Roman" w:hAnsi="Times New Roman" w:eastAsia="Times New Roman" w:cs="Times New Roman"/>
                <w:b/>
                <w:color w:val="000000"/>
                <w:sz w:val="24"/>
              </w:rPr>
              <w:t xml:space="preserve">Anmerkung/Änderungsgrund</w:t>
            </w:r>
            <w:r/>
          </w:p>
        </w:tc>
      </w:tr>
      <w:tr>
        <w:trPr/>
        <w:tc>
          <w:tcPr>
            <w:tcBorders/>
            <w:tcMar>
              <w:left w:w="15" w:type="dxa"/>
              <w:top w:w="15" w:type="dxa"/>
              <w:right w:w="15" w:type="dxa"/>
              <w:bottom w:w="15" w:type="dxa"/>
            </w:tcMar>
            <w:tcW w:w="1149" w:type="dxa"/>
            <w:vAlign w:val="center"/>
            <w:textDirection w:val="lrTb"/>
            <w:noWrap w:val="false"/>
          </w:tcPr>
          <w:p>
            <w:pPr>
              <w:pBdr/>
              <w:spacing w:after="0" w:before="0" w:line="240" w:lineRule="auto"/>
              <w:ind/>
              <w:rPr/>
            </w:pPr>
            <w:r>
              <w:rPr>
                <w:rFonts w:ascii="Times New Roman" w:hAnsi="Times New Roman" w:eastAsia="Times New Roman" w:cs="Times New Roman"/>
                <w:color w:val="000000"/>
                <w:sz w:val="24"/>
              </w:rPr>
              <w:t xml:space="preserve">0.1</w:t>
            </w:r>
            <w:r/>
          </w:p>
        </w:tc>
        <w:tc>
          <w:tcPr>
            <w:tcBorders/>
            <w:tcMar>
              <w:left w:w="15" w:type="dxa"/>
              <w:top w:w="15" w:type="dxa"/>
              <w:right w:w="15" w:type="dxa"/>
              <w:bottom w:w="15" w:type="dxa"/>
            </w:tcMar>
            <w:tcW w:w="707" w:type="dxa"/>
            <w:vAlign w:val="center"/>
            <w:textDirection w:val="lrTb"/>
            <w:noWrap w:val="false"/>
          </w:tcPr>
          <w:p>
            <w:pPr>
              <w:pBdr/>
              <w:spacing w:after="0" w:before="0" w:line="240" w:lineRule="auto"/>
              <w:ind/>
              <w:rPr/>
            </w:pPr>
            <w:r/>
            <w:r/>
          </w:p>
        </w:tc>
        <w:tc>
          <w:tcPr>
            <w:tcBorders/>
            <w:tcMar>
              <w:left w:w="15" w:type="dxa"/>
              <w:top w:w="15" w:type="dxa"/>
              <w:right w:w="15" w:type="dxa"/>
              <w:bottom w:w="15" w:type="dxa"/>
            </w:tcMar>
            <w:tcW w:w="1998" w:type="dxa"/>
            <w:vAlign w:val="center"/>
            <w:textDirection w:val="lrTb"/>
            <w:noWrap w:val="false"/>
          </w:tcPr>
          <w:p>
            <w:pPr>
              <w:pBdr/>
              <w:spacing w:after="0" w:before="0" w:line="240" w:lineRule="auto"/>
              <w:ind/>
              <w:rPr/>
            </w:pPr>
            <w:r/>
            <w:r/>
          </w:p>
        </w:tc>
        <w:tc>
          <w:tcPr>
            <w:tcBorders/>
            <w:tcMar>
              <w:left w:w="15" w:type="dxa"/>
              <w:top w:w="15" w:type="dxa"/>
              <w:right w:w="15" w:type="dxa"/>
              <w:bottom w:w="15" w:type="dxa"/>
            </w:tcMar>
            <w:tcW w:w="3068" w:type="dxa"/>
            <w:vAlign w:val="center"/>
            <w:textDirection w:val="lrTb"/>
            <w:noWrap w:val="false"/>
          </w:tcPr>
          <w:p>
            <w:pPr>
              <w:pBdr/>
              <w:spacing w:after="0" w:before="0" w:line="240" w:lineRule="auto"/>
              <w:ind/>
              <w:rPr/>
            </w:pPr>
            <w:r>
              <w:rPr>
                <w:rFonts w:ascii="Times New Roman" w:hAnsi="Times New Roman" w:eastAsia="Times New Roman" w:cs="Times New Roman"/>
                <w:color w:val="000000"/>
                <w:sz w:val="24"/>
              </w:rPr>
              <w:t xml:space="preserve">Ersterstellung</w:t>
            </w:r>
            <w:r/>
          </w:p>
        </w:tc>
      </w:tr>
      <w:tr>
        <w:trPr/>
        <w:tc>
          <w:tcPr>
            <w:tcBorders/>
            <w:tcMar>
              <w:left w:w="15" w:type="dxa"/>
              <w:top w:w="15" w:type="dxa"/>
              <w:right w:w="15" w:type="dxa"/>
              <w:bottom w:w="15" w:type="dxa"/>
            </w:tcMar>
            <w:tcW w:w="1149" w:type="dxa"/>
            <w:vAlign w:val="center"/>
            <w:textDirection w:val="lrTb"/>
            <w:noWrap w:val="false"/>
          </w:tcPr>
          <w:p>
            <w:pPr>
              <w:pBdr/>
              <w:spacing w:after="0" w:before="0" w:line="240" w:lineRule="auto"/>
              <w:ind/>
              <w:rPr/>
            </w:pPr>
            <w:r>
              <w:rPr>
                <w:rFonts w:ascii="Times New Roman" w:hAnsi="Times New Roman" w:eastAsia="Times New Roman" w:cs="Times New Roman"/>
                <w:color w:val="000000"/>
                <w:sz w:val="24"/>
              </w:rPr>
              <w:t xml:space="preserve">0.2</w:t>
            </w:r>
            <w:r/>
          </w:p>
        </w:tc>
        <w:tc>
          <w:tcPr>
            <w:tcBorders/>
            <w:tcMar>
              <w:left w:w="15" w:type="dxa"/>
              <w:top w:w="15" w:type="dxa"/>
              <w:right w:w="15" w:type="dxa"/>
              <w:bottom w:w="15" w:type="dxa"/>
            </w:tcMar>
            <w:tcW w:w="707" w:type="dxa"/>
            <w:vAlign w:val="center"/>
            <w:textDirection w:val="lrTb"/>
            <w:noWrap w:val="false"/>
          </w:tcPr>
          <w:p>
            <w:pPr>
              <w:pBdr/>
              <w:spacing w:after="0" w:before="0" w:line="240" w:lineRule="auto"/>
              <w:ind/>
              <w:rPr/>
            </w:pPr>
            <w:r/>
            <w:r/>
          </w:p>
        </w:tc>
        <w:tc>
          <w:tcPr>
            <w:tcBorders/>
            <w:tcMar>
              <w:left w:w="15" w:type="dxa"/>
              <w:top w:w="15" w:type="dxa"/>
              <w:right w:w="15" w:type="dxa"/>
              <w:bottom w:w="15" w:type="dxa"/>
            </w:tcMar>
            <w:tcW w:w="1998" w:type="dxa"/>
            <w:vAlign w:val="center"/>
            <w:textDirection w:val="lrTb"/>
            <w:noWrap w:val="false"/>
          </w:tcPr>
          <w:p>
            <w:pPr>
              <w:pBdr/>
              <w:spacing w:after="0" w:before="0" w:line="240" w:lineRule="auto"/>
              <w:ind/>
              <w:rPr/>
            </w:pPr>
            <w:r/>
            <w:r/>
          </w:p>
        </w:tc>
        <w:tc>
          <w:tcPr>
            <w:tcBorders/>
            <w:tcMar>
              <w:left w:w="15" w:type="dxa"/>
              <w:top w:w="15" w:type="dxa"/>
              <w:right w:w="15" w:type="dxa"/>
              <w:bottom w:w="15" w:type="dxa"/>
            </w:tcMar>
            <w:tcW w:w="3068" w:type="dxa"/>
            <w:vAlign w:val="center"/>
            <w:textDirection w:val="lrTb"/>
            <w:noWrap w:val="false"/>
          </w:tcPr>
          <w:p>
            <w:pPr>
              <w:pBdr/>
              <w:spacing w:after="0" w:before="0" w:line="240" w:lineRule="auto"/>
              <w:ind/>
              <w:rPr/>
            </w:pPr>
            <w:r>
              <w:rPr>
                <w:rFonts w:ascii="Times New Roman" w:hAnsi="Times New Roman" w:eastAsia="Times New Roman" w:cs="Times New Roman"/>
                <w:color w:val="000000"/>
                <w:sz w:val="24"/>
              </w:rPr>
              <w:t xml:space="preserve">Überarbeitung</w:t>
            </w:r>
            <w:r/>
          </w:p>
        </w:tc>
      </w:tr>
    </w:tbl>
    <w:p>
      <w:pPr>
        <w:pBdr/>
        <w:shd w:val="nil" w:color="auto"/>
        <w:spacing/>
        <w:ind/>
        <w:rPr/>
      </w:pPr>
      <w:r>
        <w:rPr>
          <w:rFonts w:ascii="Times New Roman" w:hAnsi="Times New Roman" w:eastAsia="Times New Roman" w:cs="Times New Roman"/>
          <w:b/>
          <w:color w:val="000000"/>
          <w:sz w:val="36"/>
          <w:highlight w:val="none"/>
        </w:rPr>
        <w:br w:type="page" w:clear="all"/>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1. Einleitung</w:t>
      </w:r>
      <w:r>
        <w:rPr>
          <w:rFonts w:ascii="Arial" w:hAnsi="Arial" w:cs="Arial"/>
          <w:b/>
          <w:bCs/>
          <w:color w:val="000000"/>
          <w:sz w:val="36"/>
          <w:szCs w:val="36"/>
          <w:highlight w:val="none"/>
        </w:rPr>
      </w:r>
      <w:r>
        <w:rPr>
          <w:rFonts w:ascii="Arial" w:hAnsi="Arial" w:cs="Arial"/>
          <w:b/>
          <w:bCs/>
          <w:color w:val="000000"/>
          <w:sz w:val="36"/>
          <w:szCs w:val="36"/>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1.1 Projektziel</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14:ligatures w14:val="none"/>
        </w:rPr>
      </w:pPr>
      <w:r>
        <w:rPr>
          <w:b/>
          <w:bCs/>
        </w:rPr>
        <w:t xml:space="preserve">Warum ist das wichtig?</w:t>
      </w:r>
      <w:r>
        <w:br/>
      </w:r>
      <w:r>
        <w:t xml:space="preserve">Das Projektziel ist der zentrale Orientierungspunkt für die gesamte Softwareauswahl. Es beschreibt, welche Verbesserungen, Effizienzsteigerungen oder strategischen Vorteile durch die Einführung der neuen Software erreicht werden sollen.</w:t>
      </w:r>
      <w:r>
        <w:t xml:space="preserve"> Eine klare und präzise Beschreibung erleichtert spä</w:t>
      </w:r>
      <w:r>
        <w:t xml:space="preserve">ter die Kommunikation mit potenziellen Anbietern und stellt sicher, dass die richtige Softwarelösung ausgewählt wird.</w:t>
      </w:r>
      <w:r>
        <w:rPr>
          <w14:ligatures w14:val="none"/>
        </w:rPr>
      </w:r>
      <w:r>
        <w:rPr>
          <w14:ligatures w14:val="none"/>
        </w:rPr>
      </w:r>
    </w:p>
    <w:p>
      <w:pPr>
        <w:pBdr/>
        <w:spacing/>
        <w:ind/>
        <w:rPr>
          <w:b/>
          <w:bCs/>
          <w14:ligatures w14:val="none"/>
        </w:rPr>
      </w:pPr>
      <w:r>
        <w:rPr>
          <w:b/>
          <w:bCs/>
        </w:rPr>
        <w:t xml:space="preserve">Was sollte hier stehen?</w:t>
      </w:r>
      <w:r>
        <w:rPr>
          <w:b/>
          <w:bCs/>
          <w14:ligatures w14:val="none"/>
        </w:rPr>
      </w:r>
      <w:r>
        <w:rPr>
          <w:b/>
          <w:bCs/>
          <w14:ligatures w14:val="none"/>
        </w:rPr>
      </w:r>
    </w:p>
    <w:p>
      <w:pPr>
        <w:pStyle w:val="1067"/>
        <w:numPr>
          <w:ilvl w:val="0"/>
          <w:numId w:val="59"/>
        </w:numPr>
        <w:pBdr/>
        <w:spacing/>
        <w:ind/>
        <w:rPr>
          <w14:ligatures w14:val="none"/>
        </w:rPr>
      </w:pPr>
      <w:r>
        <w:t xml:space="preserve">Welche Probleme oder Herausforderungen sollen mit der Software gelöst werden?</w:t>
      </w:r>
      <w:r>
        <w:rPr>
          <w14:ligatures w14:val="none"/>
        </w:rPr>
      </w:r>
      <w:r>
        <w:rPr>
          <w14:ligatures w14:val="none"/>
        </w:rPr>
      </w:r>
    </w:p>
    <w:p>
      <w:pPr>
        <w:pStyle w:val="1067"/>
        <w:numPr>
          <w:ilvl w:val="0"/>
          <w:numId w:val="59"/>
        </w:numPr>
        <w:pBdr/>
        <w:spacing/>
        <w:ind/>
        <w:rPr>
          <w14:ligatures w14:val="none"/>
        </w:rPr>
      </w:pPr>
      <w:r>
        <w:t xml:space="preserve">Welche unternehmerischen Ziele werden mit der Software verfolgt (z. B. Automatisierung von Prozessen, Kostenersparnis, bessere Datenanalyse)?</w:t>
      </w:r>
      <w:r>
        <w:rPr>
          <w14:ligatures w14:val="none"/>
        </w:rPr>
      </w:r>
      <w:r>
        <w:rPr>
          <w14:ligatures w14:val="none"/>
        </w:rPr>
      </w:r>
    </w:p>
    <w:p>
      <w:pPr>
        <w:pStyle w:val="1067"/>
        <w:numPr>
          <w:ilvl w:val="0"/>
          <w:numId w:val="59"/>
        </w:numPr>
        <w:pBdr/>
        <w:spacing/>
        <w:ind/>
        <w:rPr>
          <w14:ligatures w14:val="none"/>
        </w:rPr>
      </w:pPr>
      <w:r>
        <w:t xml:space="preserve">Gibt es bestimmte KPIs (Key Performance Indicators), anhand derer der Erfolg gemessen werden soll?</w:t>
      </w:r>
      <w:r>
        <w:rPr>
          <w14:ligatures w14:val="none"/>
        </w:rPr>
      </w:r>
      <w:r>
        <w:rPr>
          <w14:ligatures w14:val="none"/>
        </w:rPr>
      </w:r>
    </w:p>
    <w:p>
      <w:pPr>
        <w:pBdr>
          <w:top w:val="none" w:color="000000" w:sz="4" w:space="0"/>
          <w:left w:val="none" w:color="000000" w:sz="4" w:space="0"/>
          <w:bottom w:val="none" w:color="000000" w:sz="4" w:space="0"/>
          <w:right w:val="none" w:color="000000" w:sz="4" w:space="0"/>
        </w:pBdr>
        <w:spacing/>
        <w:ind w:right="0" w:firstLine="0" w:left="0"/>
        <w:rPr>
          <w14:ligatures w14:val="none"/>
        </w:rPr>
      </w:pPr>
      <w:r>
        <w:rPr>
          <w:rFonts w:ascii="Times New Roman" w:hAnsi="Times New Roman" w:eastAsia="Times New Roman" w:cs="Times New Roman"/>
          <w:color w:val="000000"/>
          <w:sz w:val="24"/>
        </w:rPr>
        <w:t xml:space="preserve">➡ </w:t>
      </w:r>
      <w:r>
        <w:rPr>
          <w:b/>
          <w:bCs/>
        </w:rPr>
        <w:t xml:space="preserve">Ausführlichkeit:</w:t>
      </w:r>
      <w:r>
        <w:rPr>
          <w:b/>
          <w:bCs/>
        </w:rPr>
        <w:t xml:space="preserve"> </w:t>
      </w:r>
      <w:r>
        <w:rPr>
          <w:b/>
          <w:bCs/>
        </w:rPr>
        <w:t xml:space="preserve">Sehr wichtig</w:t>
      </w:r>
      <w:r>
        <w:br/>
        <w:t xml:space="preserve">Dieser Punkt sollte präzise und klar formuliert werden, da er die Grundlage für die gesamte Anforderungsdefinition bildet.</w:t>
      </w:r>
      <w:r>
        <w:rPr>
          <w14:ligatures w14:val="none"/>
        </w:rPr>
      </w:r>
      <w:r>
        <w:rPr>
          <w14:ligatures w14:val="none"/>
        </w:rPr>
      </w:r>
    </w:p>
    <w:p>
      <w:pPr>
        <w:pBdr/>
        <w:spacing/>
        <w:ind/>
        <w:rPr/>
      </w:pPr>
      <w:r/>
      <w:r/>
    </w:p>
    <w:p>
      <w:pPr>
        <w:pBdr/>
        <w:spacing/>
        <w:ind/>
        <w:rPr/>
      </w:p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1.2 Projektumfang</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Der Projektumfang grenzt den Rahmen des Softwareprojekts ab und verhindert, dass während der Evaluierung oder Implementierung unerwartete Anforderungen auftreten. Eine zu weit gefasste Definition kann zu Mehraufwand und unnötigen Kosten führ</w:t>
      </w:r>
      <w:r>
        <w:t xml:space="preserve">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1"/>
        </w:numPr>
        <w:pBdr>
          <w:top w:val="none" w:color="000000" w:sz="4" w:space="0"/>
          <w:left w:val="none" w:color="000000" w:sz="4" w:space="0"/>
          <w:bottom w:val="none" w:color="000000" w:sz="4" w:space="0"/>
          <w:right w:val="none" w:color="000000" w:sz="4" w:space="0"/>
        </w:pBdr>
        <w:spacing/>
        <w:ind w:right="0"/>
        <w:rPr/>
      </w:pPr>
      <w:r>
        <w:t xml:space="preserve">Welche Geschäftsbereiche oder Abteilungen werden die Software nutzen?</w:t>
      </w:r>
      <w:r/>
    </w:p>
    <w:p>
      <w:pPr>
        <w:pStyle w:val="1067"/>
        <w:numPr>
          <w:ilvl w:val="0"/>
          <w:numId w:val="31"/>
        </w:numPr>
        <w:pBdr>
          <w:top w:val="none" w:color="000000" w:sz="4" w:space="0"/>
          <w:left w:val="none" w:color="000000" w:sz="4" w:space="0"/>
          <w:bottom w:val="none" w:color="000000" w:sz="4" w:space="0"/>
          <w:right w:val="none" w:color="000000" w:sz="4" w:space="0"/>
        </w:pBdr>
        <w:spacing/>
        <w:ind w:right="0"/>
        <w:rPr/>
      </w:pPr>
      <w:r>
        <w:t xml:space="preserve">Welche Prozesse und Anwendungsfälle werden abgedeckt?</w:t>
      </w:r>
      <w:r/>
    </w:p>
    <w:p>
      <w:pPr>
        <w:pStyle w:val="1067"/>
        <w:numPr>
          <w:ilvl w:val="0"/>
          <w:numId w:val="31"/>
        </w:numPr>
        <w:pBdr>
          <w:top w:val="none" w:color="000000" w:sz="4" w:space="0"/>
          <w:left w:val="none" w:color="000000" w:sz="4" w:space="0"/>
          <w:bottom w:val="none" w:color="000000" w:sz="4" w:space="0"/>
          <w:right w:val="none" w:color="000000" w:sz="4" w:space="0"/>
        </w:pBdr>
        <w:spacing/>
        <w:ind w:right="0"/>
        <w:rPr/>
      </w:pPr>
      <w:r>
        <w:t xml:space="preserve">Was gehört nicht zum Projektumfang (Abgrenzung ist wichtig, um den Fokus zu behalten)?</w:t>
      </w:r>
      <w:r/>
    </w:p>
    <w:p>
      <w:pPr>
        <w:pStyle w:val="1067"/>
        <w:numPr>
          <w:ilvl w:val="0"/>
          <w:numId w:val="31"/>
        </w:numPr>
        <w:pBdr>
          <w:top w:val="none" w:color="000000" w:sz="4" w:space="0"/>
          <w:left w:val="none" w:color="000000" w:sz="4" w:space="0"/>
          <w:bottom w:val="none" w:color="000000" w:sz="4" w:space="0"/>
          <w:right w:val="none" w:color="000000" w:sz="4" w:space="0"/>
        </w:pBdr>
        <w:spacing/>
        <w:ind w:right="0"/>
        <w:rPr/>
      </w:pPr>
      <w:r>
        <w:t xml:space="preserve">Soll die Software nur in einer bestimmten Abteilung oder unternehmensweit eingesetzt werden?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w:t>
      </w:r>
      <w:r>
        <w:t xml:space="preserve"> </w:t>
      </w:r>
      <w:r>
        <w:rPr>
          <w:b/>
          <w:bCs/>
        </w:rPr>
        <w:t xml:space="preserve">Mittel bis hoch</w:t>
      </w:r>
      <w:r>
        <w:t xml:space="preserve">. Die Informationen sollten konkret, aber nicht zu detailliert sein – spätere Abschnitte spezifizieren die Anforderungen weiter.</w:t>
      </w:r>
      <w:r/>
    </w:p>
    <w:p>
      <w:pPr>
        <w:pBdr/>
        <w:spacing/>
        <w:ind/>
        <w:rPr/>
      </w:pPr>
      <w:r/>
      <w:r/>
    </w:p>
    <w:p>
      <w:pPr>
        <w:pBdr/>
        <w:spacing/>
        <w:ind/>
        <w:rPr/>
      </w:pPr>
      <w:r/>
      <w:r/>
    </w:p>
    <w:p>
      <w:pPr>
        <w:pStyle w:val="1007"/>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8"/>
        </w:rPr>
        <w:t xml:space="preserve">1.3 Hintergrund</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Dieser Abschnitt gibt Anbietern einen Einblick in die Ausgangslage und die Beweggründe für die Softwarebeschaffung. Dadurch können sie besser einschätzen, welche Lösung am besten geeignet ist.</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2"/>
        </w:numPr>
        <w:pBdr>
          <w:top w:val="none" w:color="000000" w:sz="4" w:space="0"/>
          <w:left w:val="none" w:color="000000" w:sz="4" w:space="0"/>
          <w:bottom w:val="none" w:color="000000" w:sz="4" w:space="0"/>
          <w:right w:val="none" w:color="000000" w:sz="4" w:space="0"/>
        </w:pBdr>
        <w:spacing/>
        <w:ind w:right="0"/>
        <w:rPr/>
      </w:pPr>
      <w:r>
        <w:t xml:space="preserve">Warum wird eine neue Software benötigt? (z. B. bestehende Lösung ist veraltet, unzureichend oder ineffizient)</w:t>
      </w:r>
      <w:r/>
    </w:p>
    <w:p>
      <w:pPr>
        <w:pStyle w:val="1067"/>
        <w:numPr>
          <w:ilvl w:val="0"/>
          <w:numId w:val="32"/>
        </w:numPr>
        <w:pBdr>
          <w:top w:val="none" w:color="000000" w:sz="4" w:space="0"/>
          <w:left w:val="none" w:color="000000" w:sz="4" w:space="0"/>
          <w:bottom w:val="none" w:color="000000" w:sz="4" w:space="0"/>
          <w:right w:val="none" w:color="000000" w:sz="4" w:space="0"/>
        </w:pBdr>
        <w:spacing/>
        <w:ind w:right="0"/>
        <w:rPr/>
      </w:pPr>
      <w:r>
        <w:t xml:space="preserve">Gibt es bereits eine Software im Einsatz, und warum soll sie ersetzt oder ergänzt werden?</w:t>
      </w:r>
      <w:r/>
    </w:p>
    <w:p>
      <w:pPr>
        <w:pStyle w:val="1067"/>
        <w:numPr>
          <w:ilvl w:val="0"/>
          <w:numId w:val="32"/>
        </w:numPr>
        <w:pBdr>
          <w:top w:val="none" w:color="000000" w:sz="4" w:space="0"/>
          <w:left w:val="none" w:color="000000" w:sz="4" w:space="0"/>
          <w:bottom w:val="none" w:color="000000" w:sz="4" w:space="0"/>
          <w:right w:val="none" w:color="000000" w:sz="4" w:space="0"/>
        </w:pBdr>
        <w:spacing/>
        <w:ind w:right="0"/>
        <w:rPr/>
      </w:pPr>
      <w:r>
        <w:t xml:space="preserve">Welche bisherigen Herausforderungen oder Probleme bestehen im aktuellen System?</w:t>
      </w:r>
      <w:r/>
    </w:p>
    <w:p>
      <w:pPr>
        <w:pStyle w:val="1067"/>
        <w:numPr>
          <w:ilvl w:val="0"/>
          <w:numId w:val="32"/>
        </w:numPr>
        <w:pBdr>
          <w:top w:val="none" w:color="000000" w:sz="4" w:space="0"/>
          <w:left w:val="none" w:color="000000" w:sz="4" w:space="0"/>
          <w:bottom w:val="none" w:color="000000" w:sz="4" w:space="0"/>
          <w:right w:val="none" w:color="000000" w:sz="4" w:space="0"/>
        </w:pBdr>
        <w:spacing/>
        <w:ind w:right="0"/>
        <w:rPr/>
      </w:pPr>
      <w:r>
        <w:t xml:space="preserve">Gibt es besondere Unternehmens- oder Marktbedingungen, die die Auswahl beeinflussen (z. B. gesetzliche Anforderungen, Internationalisierung, Digitalisierung)?</w:t>
      </w:r>
      <w:r/>
    </w:p>
    <w:p>
      <w:pPr>
        <w:pBdr>
          <w:top w:val="none" w:color="000000" w:sz="4" w:space="0"/>
          <w:left w:val="none" w:color="000000" w:sz="4" w:space="0"/>
          <w:bottom w:val="none" w:color="000000" w:sz="4" w:space="0"/>
          <w:right w:val="none" w:color="000000" w:sz="4" w:space="0"/>
        </w:pBdr>
        <w:spacing/>
        <w:ind w:right="0" w:firstLine="0" w:left="0"/>
        <w:rPr>
          <w:highlight w:val="none"/>
        </w:rPr>
      </w:pPr>
      <w:r>
        <w:rPr>
          <w:b/>
          <w:bCs/>
        </w:rPr>
        <w:t xml:space="preserve">➡ Ausführlichkeit: Kurz und prägnant</w:t>
      </w:r>
      <w:r>
        <w:t xml:space="preserve">. Eine kompakte Zusammenfassung reicht aus, solange die Hauptgründe für die Softwarebeschaffung klar werden.</w:t>
      </w:r>
      <w:r>
        <w:rPr>
          <w:highlight w:val="none"/>
        </w:rPr>
      </w:r>
      <w:r>
        <w:rPr>
          <w:highlight w:val="none"/>
        </w:rPr>
      </w:r>
    </w:p>
    <w:p>
      <w:pPr>
        <w:pBdr/>
        <w:shd w:val="nil" w:color="auto"/>
        <w:spacing/>
        <w:ind/>
        <w:rPr/>
      </w:pPr>
      <w:r>
        <w:br w:type="page" w:clear="all"/>
      </w:r>
      <w:r/>
    </w:p>
    <w:p>
      <w:pPr>
        <w:pStyle w:val="1006"/>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36"/>
        </w:rPr>
        <w:t xml:space="preserve">2. </w:t>
      </w:r>
      <w:r>
        <w:rPr>
          <w:rFonts w:ascii="Arial" w:hAnsi="Arial" w:eastAsia="Arial" w:cs="Arial"/>
          <w:b/>
          <w:color w:val="000000"/>
          <w:sz w:val="36"/>
        </w:rPr>
        <w:t xml:space="preserve">Unternehmensspezifische </w:t>
      </w:r>
      <w:r>
        <w:rPr>
          <w:rFonts w:ascii="Times New Roman" w:hAnsi="Times New Roman" w:eastAsia="Times New Roman" w:cs="Times New Roman"/>
          <w:b/>
          <w:color w:val="000000"/>
          <w:sz w:val="36"/>
        </w:rPr>
        <w:t xml:space="preserve">Anforderungen</w:t>
      </w:r>
      <w:r/>
    </w:p>
    <w:p>
      <w:pPr>
        <w:pBdr/>
        <w:spacing/>
        <w:ind/>
        <w:rPr>
          <w:highlight w:val="none"/>
        </w:rPr>
      </w:pPr>
      <w:r>
        <w:t xml:space="preserve">Dieser Abschnitt definiert die unternehmensspezifischen Anforderungen an die Software. Hier wird beschrieben, welche Prozesse und Arbeitsabläufe durch die Software unterstützt werden sollen und welche Funktionen unverzichtbar sind. </w:t>
      </w:r>
      <w:r>
        <w:t xml:space="preserve">Die Geschäftsprozesse und Schlüsselfunktionen sollten detailliert beschrieben werden, da sie die Kernanforderungen definieren. Die Benutzergruppen können etwas kompakter gehalten werden, sollten aber dennoch klar strukturiert sein. </w:t>
      </w:r>
      <w:r>
        <w:t xml:space="preserve">Eine klare Definition hi</w:t>
      </w:r>
      <w:r>
        <w:t xml:space="preserve">lft Anbietern, maßgeschneiderte Lösungen anzubieten und unnötige Features oder Kosten zu vermeiden.</w:t>
      </w:r>
      <w:r>
        <w:t xml:space="preserve"> </w:t>
      </w:r>
      <w:r>
        <w:rPr>
          <w:highlight w:val="none"/>
        </w:rPr>
      </w:r>
      <w:r>
        <w:rPr>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2.1 Geschäftsprozesse</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sollte sich an den bestehenden Geschäftsprozessen orientieren und diese optimal unterstützen. Eine präzise Beschreibung verhindert, dass die Software später wichtige Anforderungen nicht erfüllt oder aufwändige Anpassungen nötig </w:t>
      </w:r>
      <w:r>
        <w:t xml:space="preserve">sind.</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3"/>
        </w:numPr>
        <w:pBdr>
          <w:top w:val="none" w:color="000000" w:sz="4" w:space="0"/>
          <w:left w:val="none" w:color="000000" w:sz="4" w:space="0"/>
          <w:bottom w:val="none" w:color="000000" w:sz="4" w:space="0"/>
          <w:right w:val="none" w:color="000000" w:sz="4" w:space="0"/>
        </w:pBdr>
        <w:spacing/>
        <w:ind w:right="0"/>
        <w:rPr/>
      </w:pPr>
      <w:r>
        <w:t xml:space="preserve">Welche Geschäftsprozesse sind für das Unternehmen essenziell und müssen durch die Software abgebildet werden?</w:t>
      </w:r>
      <w:r/>
    </w:p>
    <w:p>
      <w:pPr>
        <w:pStyle w:val="1067"/>
        <w:numPr>
          <w:ilvl w:val="0"/>
          <w:numId w:val="33"/>
        </w:numPr>
        <w:pBdr>
          <w:top w:val="none" w:color="000000" w:sz="4" w:space="0"/>
          <w:left w:val="none" w:color="000000" w:sz="4" w:space="0"/>
          <w:bottom w:val="none" w:color="000000" w:sz="4" w:space="0"/>
          <w:right w:val="none" w:color="000000" w:sz="4" w:space="0"/>
        </w:pBdr>
        <w:spacing/>
        <w:ind w:right="0"/>
        <w:rPr/>
      </w:pPr>
      <w:r>
        <w:t xml:space="preserve">Gibt es standardisierte oder branchenspezifische Abläufe, die unterstützt werden müssen?</w:t>
      </w:r>
      <w:r/>
    </w:p>
    <w:p>
      <w:pPr>
        <w:pStyle w:val="1067"/>
        <w:numPr>
          <w:ilvl w:val="0"/>
          <w:numId w:val="33"/>
        </w:numPr>
        <w:pBdr>
          <w:top w:val="none" w:color="000000" w:sz="4" w:space="0"/>
          <w:left w:val="none" w:color="000000" w:sz="4" w:space="0"/>
          <w:bottom w:val="none" w:color="000000" w:sz="4" w:space="0"/>
          <w:right w:val="none" w:color="000000" w:sz="4" w:space="0"/>
        </w:pBdr>
        <w:spacing/>
        <w:ind w:right="0"/>
        <w:rPr/>
      </w:pPr>
      <w:r>
        <w:t xml:space="preserve">Welche Prozessschritte sind besonders zeitkritisch oder fehleranfällig und sollten automatisiert oder optimiert werden?</w:t>
      </w:r>
      <w:r/>
    </w:p>
    <w:p>
      <w:pPr>
        <w:pStyle w:val="1067"/>
        <w:numPr>
          <w:ilvl w:val="0"/>
          <w:numId w:val="33"/>
        </w:numPr>
        <w:pBdr>
          <w:top w:val="none" w:color="000000" w:sz="4" w:space="0"/>
          <w:left w:val="none" w:color="000000" w:sz="4" w:space="0"/>
          <w:bottom w:val="none" w:color="000000" w:sz="4" w:space="0"/>
          <w:right w:val="none" w:color="000000" w:sz="4" w:space="0"/>
        </w:pBdr>
        <w:spacing/>
        <w:ind w:right="0"/>
        <w:rPr/>
      </w:pPr>
      <w:r>
        <w:rPr>
          <w:highlight w:val="none"/>
        </w:rPr>
        <w:t xml:space="preserve">Welche Prozesse sind bereits in Planung, die durch die neue Software abgebildet werden müssen?</w:t>
      </w:r>
      <w:r>
        <w:rPr>
          <w:highlight w:val="none"/>
        </w:rPr>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detaillierte Beschreibung ist essenziell, um sicherzustellen, dass die Software nahtlos in den Arbeitsalltag integriert werden kann.</w:t>
      </w:r>
      <w:r/>
    </w:p>
    <w:p>
      <w:pPr>
        <w:pStyle w:val="1007"/>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2.2 Schlüsselfunktionen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Hier werden die wichtigsten Funktionen definiert, die die Software zwingend bieten muss. Eine klare Priorisierung verhindert, dass Anbieter Lösungen mit unnötigem Funktionsumfang vorschlagen, die den Budgetrahmen sprengen oder unnötig komple</w:t>
      </w:r>
      <w:r>
        <w:t xml:space="preserve">x sind.</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4"/>
        </w:numPr>
        <w:pBdr>
          <w:top w:val="none" w:color="000000" w:sz="4" w:space="0"/>
          <w:left w:val="none" w:color="000000" w:sz="4" w:space="0"/>
          <w:bottom w:val="none" w:color="000000" w:sz="4" w:space="0"/>
          <w:right w:val="none" w:color="000000" w:sz="4" w:space="0"/>
        </w:pBdr>
        <w:spacing/>
        <w:ind w:right="0"/>
        <w:rPr/>
      </w:pPr>
      <w:r>
        <w:t xml:space="preserve">Welche Kernfunktionen sind für den täglichen Betrieb unerlässlich? (z. B. Berichterstellung, Automatisierung, Datenanalyse)</w:t>
      </w:r>
      <w:r/>
    </w:p>
    <w:p>
      <w:pPr>
        <w:pStyle w:val="1067"/>
        <w:numPr>
          <w:ilvl w:val="0"/>
          <w:numId w:val="34"/>
        </w:numPr>
        <w:pBdr>
          <w:top w:val="none" w:color="000000" w:sz="4" w:space="0"/>
          <w:left w:val="none" w:color="000000" w:sz="4" w:space="0"/>
          <w:bottom w:val="none" w:color="000000" w:sz="4" w:space="0"/>
          <w:right w:val="none" w:color="000000" w:sz="4" w:space="0"/>
        </w:pBdr>
        <w:spacing/>
        <w:ind w:right="0"/>
        <w:rPr/>
      </w:pPr>
      <w:r>
        <w:t xml:space="preserve">Gibt es spezifische Funktionalitäten, die über den Standard hinausgehen?</w:t>
      </w:r>
      <w:r/>
    </w:p>
    <w:p>
      <w:pPr>
        <w:pStyle w:val="1067"/>
        <w:numPr>
          <w:ilvl w:val="0"/>
          <w:numId w:val="34"/>
        </w:numPr>
        <w:pBdr>
          <w:top w:val="none" w:color="000000" w:sz="4" w:space="0"/>
          <w:left w:val="none" w:color="000000" w:sz="4" w:space="0"/>
          <w:bottom w:val="none" w:color="000000" w:sz="4" w:space="0"/>
          <w:right w:val="none" w:color="000000" w:sz="4" w:space="0"/>
        </w:pBdr>
        <w:spacing/>
        <w:ind w:right="0"/>
        <w:rPr/>
      </w:pPr>
      <w:r>
        <w:t xml:space="preserve">Gibt es Anforderungen an die Modularität der Software, damit sie später erweitert bzw. ergänzt werden kann?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detaillierte Auflistung ist essenziell, um passende Angebote zu erhalten und Missverständnisse zu vermeiden.</w:t>
      </w:r>
      <w:r/>
    </w:p>
    <w:p>
      <w:pPr>
        <w:pStyle w:val="1007"/>
        <w:pBdr>
          <w:top w:val="none" w:color="000000" w:sz="4" w:space="0"/>
          <w:left w:val="none" w:color="000000" w:sz="4" w:space="0"/>
          <w:bottom w:val="none" w:color="000000" w:sz="4" w:space="0"/>
          <w:right w:val="none" w:color="000000" w:sz="4" w:space="0"/>
        </w:pBdr>
        <w:spacing/>
        <w:ind w:right="0" w:firstLine="0" w:left="0"/>
        <w:rPr/>
      </w:pPr>
      <w:r>
        <w:rPr>
          <w:rFonts w:ascii="Times New Roman" w:hAnsi="Times New Roman" w:eastAsia="Times New Roman" w:cs="Times New Roman"/>
          <w:b/>
          <w:color w:val="000000"/>
          <w:sz w:val="28"/>
        </w:rPr>
        <w:t xml:space="preserve">2.3 Benutzergruppen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Nicht alle Nutzer haben die gleichen Anforderungen an die Software. Eine klare Definition der Benutzergruppen hilft dabei, die Benutzeroberfläche, Berechtigungen und Funktionen gezielt auf deren Bedürfnisse abzustimmen.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Was sollte hier stehen?</w:t>
      </w:r>
      <w:r/>
    </w:p>
    <w:p>
      <w:pPr>
        <w:pStyle w:val="1067"/>
        <w:numPr>
          <w:ilvl w:val="0"/>
          <w:numId w:val="35"/>
        </w:numPr>
        <w:pBdr>
          <w:top w:val="none" w:color="000000" w:sz="4" w:space="0"/>
          <w:left w:val="none" w:color="000000" w:sz="4" w:space="0"/>
          <w:bottom w:val="none" w:color="000000" w:sz="4" w:space="0"/>
          <w:right w:val="none" w:color="000000" w:sz="4" w:space="0"/>
        </w:pBdr>
        <w:spacing/>
        <w:ind w:right="0"/>
        <w:rPr/>
      </w:pPr>
      <w:r>
        <w:t xml:space="preserve">Welche Benutzergruppen gibt es (z. B. Administratoren, Sachbearbeiter, externe Nutzer)?</w:t>
      </w:r>
      <w:r/>
    </w:p>
    <w:p>
      <w:pPr>
        <w:pStyle w:val="1067"/>
        <w:numPr>
          <w:ilvl w:val="0"/>
          <w:numId w:val="35"/>
        </w:numPr>
        <w:pBdr>
          <w:top w:val="none" w:color="000000" w:sz="4" w:space="0"/>
          <w:left w:val="none" w:color="000000" w:sz="4" w:space="0"/>
          <w:bottom w:val="none" w:color="000000" w:sz="4" w:space="0"/>
          <w:right w:val="none" w:color="000000" w:sz="4" w:space="0"/>
        </w:pBdr>
        <w:spacing/>
        <w:ind w:right="0"/>
        <w:rPr/>
      </w:pPr>
      <w:r>
        <w:t xml:space="preserve">Welche spezifischen Anforderungen hat jede Benutzergruppe? (z. B. eingeschränkte Zugriffsrechte, spezielle Dashboards)</w:t>
      </w:r>
      <w:r/>
    </w:p>
    <w:p>
      <w:pPr>
        <w:pStyle w:val="1067"/>
        <w:numPr>
          <w:ilvl w:val="0"/>
          <w:numId w:val="35"/>
        </w:numPr>
        <w:pBdr>
          <w:top w:val="none" w:color="000000" w:sz="4" w:space="0"/>
          <w:left w:val="none" w:color="000000" w:sz="4" w:space="0"/>
          <w:bottom w:val="none" w:color="000000" w:sz="4" w:space="0"/>
          <w:right w:val="none" w:color="000000" w:sz="4" w:space="0"/>
        </w:pBdr>
        <w:spacing/>
        <w:ind w:right="0"/>
        <w:rPr/>
      </w:pPr>
      <w:r>
        <w:t xml:space="preserve">Wie viele Nutzer pro Gruppe sind voraussichtlich aktiv?</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 bis hoch.</w:t>
      </w:r>
      <w:r>
        <w:t xml:space="preserve"> Eine präzise Definition erleichtert die spätere Implementierung, kann aber kompakt gehalten werden.</w:t>
      </w:r>
      <w:r/>
    </w:p>
    <w:p>
      <w:pPr>
        <w:pBdr/>
        <w:shd w:val="nil" w:color="auto"/>
        <w:spacing/>
        <w:ind/>
        <w:rPr/>
      </w:pPr>
      <w:r>
        <w:rPr>
          <w:rFonts w:ascii="Times New Roman" w:hAnsi="Times New Roman" w:eastAsia="Times New Roman" w:cs="Times New Roman"/>
          <w:b/>
          <w:color w:val="000000"/>
          <w:sz w:val="36"/>
          <w:highlight w:val="none"/>
        </w:rPr>
        <w:br w:type="page" w:clear="all"/>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3. Funktionale Anforderungen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highlight w:val="none"/>
        </w:rPr>
      </w:pPr>
      <w:r>
        <w:t xml:space="preserve">In diesem Abschnitt werden die konkreten Funktionen definiert, die die Software bieten muss. </w:t>
      </w:r>
      <w:r>
        <w:t xml:space="preserve">Die Kernfunktionen und Integrationsanforderungen sind besonders wichtig und sollten detailliert beschrieben werden. </w:t>
      </w:r>
      <w:r>
        <w:t xml:space="preserve">Anbieter ben</w:t>
      </w:r>
      <w:r>
        <w:t xml:space="preserve">ötigen diese Angaben, um eine geeignete Lösung vorzuschlagen.</w:t>
      </w:r>
      <w:r>
        <w:rPr>
          <w:highlight w:val="none"/>
        </w:rPr>
        <w:t xml:space="preserve"> </w:t>
      </w:r>
      <w:r>
        <w:t xml:space="preserve">Die Anpassbarkeit sollte je nach Unternehmensbedarf präzisiert werden, kann aber bei geringem Anpassungsbedarf kürzer ausfallen. </w:t>
      </w:r>
      <w:r>
        <w:rPr>
          <w:highlight w:val="none"/>
        </w:rPr>
      </w:r>
      <w:r>
        <w:rPr>
          <w:highlight w:val="none"/>
        </w:rPr>
      </w:r>
    </w:p>
    <w:p>
      <w:pPr>
        <w:pBdr/>
        <w:spacing/>
        <w:ind/>
        <w:rPr>
          <w:highlight w:val="none"/>
        </w:rPr>
      </w:pPr>
      <w:r>
        <w:rPr>
          <w:highlight w:val="none"/>
        </w:rPr>
      </w:r>
      <w:r>
        <w:rPr>
          <w:highlight w:val="none"/>
        </w:rPr>
      </w:r>
      <w:r>
        <w:rPr>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3.1 Kernfunktionen</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Dieser Punkt beschreibt die essenziellen Funktionen, ohne die die Software nicht sinnvoll eingesetzt werden kann. Je klarer die Kernfunktionen definiert sind, desto gezielter kann eine passende Softwarelösung ausgewählt werden.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6"/>
        </w:numPr>
        <w:pBdr>
          <w:top w:val="none" w:color="000000" w:sz="4" w:space="0"/>
          <w:left w:val="none" w:color="000000" w:sz="4" w:space="0"/>
          <w:bottom w:val="none" w:color="000000" w:sz="4" w:space="0"/>
          <w:right w:val="none" w:color="000000" w:sz="4" w:space="0"/>
        </w:pBdr>
        <w:spacing/>
        <w:ind w:right="0"/>
        <w:rPr/>
      </w:pPr>
      <w:r>
        <w:t xml:space="preserve">Welche Hauptaufgaben muss die Software erfüllen? (z. B. Rechnungsstellung, Lagerverwaltung, Berichterstellung)</w:t>
      </w:r>
      <w:r/>
    </w:p>
    <w:p>
      <w:pPr>
        <w:pStyle w:val="1067"/>
        <w:numPr>
          <w:ilvl w:val="0"/>
          <w:numId w:val="36"/>
        </w:numPr>
        <w:pBdr>
          <w:top w:val="none" w:color="000000" w:sz="4" w:space="0"/>
          <w:left w:val="none" w:color="000000" w:sz="4" w:space="0"/>
          <w:bottom w:val="none" w:color="000000" w:sz="4" w:space="0"/>
          <w:right w:val="none" w:color="000000" w:sz="4" w:space="0"/>
        </w:pBdr>
        <w:spacing/>
        <w:ind w:right="0"/>
        <w:rPr/>
      </w:pPr>
      <w:r>
        <w:t xml:space="preserve">Gibt es branchenspezifische Funktionen, die erforderlich sind?</w:t>
      </w:r>
      <w:r/>
    </w:p>
    <w:p>
      <w:pPr>
        <w:pStyle w:val="1067"/>
        <w:numPr>
          <w:ilvl w:val="0"/>
          <w:numId w:val="36"/>
        </w:numPr>
        <w:pBdr>
          <w:top w:val="none" w:color="000000" w:sz="4" w:space="0"/>
          <w:left w:val="none" w:color="000000" w:sz="4" w:space="0"/>
          <w:bottom w:val="none" w:color="000000" w:sz="4" w:space="0"/>
          <w:right w:val="none" w:color="000000" w:sz="4" w:space="0"/>
        </w:pBdr>
        <w:spacing/>
        <w:ind w:right="0"/>
        <w:rPr/>
      </w:pPr>
      <w:r>
        <w:t xml:space="preserve">Müssen bestimmte Prozesse automatisiert oder standardisiert werden?</w:t>
      </w:r>
      <w:r/>
    </w:p>
    <w:p>
      <w:pPr>
        <w:pBdr>
          <w:top w:val="none" w:color="000000" w:sz="4" w:space="0"/>
          <w:left w:val="none" w:color="000000" w:sz="4" w:space="0"/>
          <w:bottom w:val="none" w:color="000000" w:sz="4" w:space="0"/>
          <w:right w:val="none" w:color="000000" w:sz="4" w:space="0"/>
        </w:pBdr>
        <w:spacing/>
        <w:ind w:right="0" w:firstLine="0" w:left="0"/>
        <w:rPr>
          <w:highlight w:val="none"/>
        </w:rPr>
      </w:pPr>
      <w:r>
        <w:rPr>
          <w:b/>
          <w:bCs/>
        </w:rPr>
        <w:t xml:space="preserve">➡ Ausführlichkeit: Sehr wichtig.</w:t>
      </w:r>
      <w:r>
        <w:t xml:space="preserve"> Eine detaillierte Beschreibung ist notwendig, um sicherzustellen, dass die Software die entsprechenden Prozesse unterstützt.</w: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ight="0" w:firstLine="0" w:left="0"/>
        <w:rPr/>
      </w:pPr>
      <w:r/>
      <w:r/>
    </w:p>
    <w:p>
      <w:pPr>
        <w:pBdr>
          <w:top w:val="none" w:color="000000" w:sz="4" w:space="0"/>
          <w:left w:val="none" w:color="000000" w:sz="4" w:space="0"/>
          <w:bottom w:val="none" w:color="000000" w:sz="4" w:space="0"/>
          <w:right w:val="none" w:color="000000" w:sz="4" w:space="0"/>
        </w:pBdr>
        <w:spacing/>
        <w:ind w:right="0" w:firstLine="0" w:left="0"/>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3.2 Anpassbarkeit</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Nicht jede Standardsoftware passt perfekt zu den bestehenden Unternehmensprozessen. Eine flexible Lösung sollte sich an spezifische Anforderungen anpassen lassen, um langfristig effizient zu bleiben.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7"/>
        </w:numPr>
        <w:pBdr>
          <w:top w:val="none" w:color="000000" w:sz="4" w:space="0"/>
          <w:left w:val="none" w:color="000000" w:sz="4" w:space="0"/>
          <w:bottom w:val="none" w:color="000000" w:sz="4" w:space="0"/>
          <w:right w:val="none" w:color="000000" w:sz="4" w:space="0"/>
        </w:pBdr>
        <w:spacing/>
        <w:ind w:right="0"/>
        <w:rPr/>
      </w:pPr>
      <w:r>
        <w:t xml:space="preserve">Muss die Software individuelle Workflows oder Felder etc. unterstützen?</w:t>
      </w:r>
      <w:r/>
    </w:p>
    <w:p>
      <w:pPr>
        <w:pStyle w:val="1067"/>
        <w:numPr>
          <w:ilvl w:val="0"/>
          <w:numId w:val="37"/>
        </w:numPr>
        <w:pBdr>
          <w:top w:val="none" w:color="000000" w:sz="4" w:space="0"/>
          <w:left w:val="none" w:color="000000" w:sz="4" w:space="0"/>
          <w:bottom w:val="none" w:color="000000" w:sz="4" w:space="0"/>
          <w:right w:val="none" w:color="000000" w:sz="4" w:space="0"/>
        </w:pBdr>
        <w:spacing/>
        <w:ind w:right="0"/>
        <w:rPr/>
      </w:pPr>
      <w:r>
        <w:t xml:space="preserve">Sind benutzerdefinierte Einstellungen oder Konfigurationsmöglichkeiten erforderlich?</w:t>
      </w:r>
      <w:r/>
    </w:p>
    <w:p>
      <w:pPr>
        <w:pStyle w:val="1067"/>
        <w:numPr>
          <w:ilvl w:val="0"/>
          <w:numId w:val="37"/>
        </w:numPr>
        <w:pBdr>
          <w:top w:val="none" w:color="000000" w:sz="4" w:space="0"/>
          <w:left w:val="none" w:color="000000" w:sz="4" w:space="0"/>
          <w:bottom w:val="none" w:color="000000" w:sz="4" w:space="0"/>
          <w:right w:val="none" w:color="000000" w:sz="4" w:space="0"/>
        </w:pBdr>
        <w:spacing/>
        <w:ind w:right="0"/>
        <w:rPr/>
      </w:pPr>
      <w:r>
        <w:t xml:space="preserve">Ist eine Erweiterung durch Plugins oder individuelle Entwicklungen notwendig?</w:t>
      </w:r>
      <w:r/>
    </w:p>
    <w:p>
      <w:pPr>
        <w:pStyle w:val="1067"/>
        <w:numPr>
          <w:ilvl w:val="0"/>
          <w:numId w:val="37"/>
        </w:numPr>
        <w:pBdr>
          <w:top w:val="none" w:color="000000" w:sz="4" w:space="0"/>
          <w:left w:val="none" w:color="000000" w:sz="4" w:space="0"/>
          <w:bottom w:val="none" w:color="000000" w:sz="4" w:space="0"/>
          <w:right w:val="none" w:color="000000" w:sz="4" w:space="0"/>
        </w:pBdr>
        <w:spacing/>
        <w:ind w:right="0"/>
        <w:rPr/>
      </w:pPr>
      <w:r>
        <w:rPr>
          <w:highlight w:val="none"/>
        </w:rPr>
        <w:t xml:space="preserve">Ist ein Customizing an ein bestimmtes Corporate Design </w:t>
      </w:r>
      <w:r>
        <w:rPr>
          <w:highlight w:val="none"/>
        </w:rPr>
        <w:t xml:space="preserve">etc. erforderl</w:t>
      </w:r>
      <w:r>
        <w:rPr>
          <w:highlight w:val="none"/>
        </w:rPr>
        <w:t xml:space="preserve">ich?</w:t>
      </w:r>
      <w:r>
        <w:rPr>
          <w:highlight w:val="none"/>
        </w:rPr>
      </w:r>
      <w:r/>
    </w:p>
    <w:p>
      <w:pPr>
        <w:pBdr/>
        <w:spacing/>
        <w:ind/>
        <w:rPr>
          <w:highlight w:val="none"/>
        </w:rPr>
      </w:pPr>
      <w:r>
        <w:rPr>
          <w:b/>
          <w:bCs/>
        </w:rPr>
        <w:t xml:space="preserve">➡ Ausführlichkeit: Mittel.</w:t>
      </w:r>
      <w:r>
        <w:t xml:space="preserve"> Falls Anpassbarkeit wichtig ist, sollte sie detailliert beschrieben werden. Falls Standardlösungen ausreichen, kann dieser Punkt kürzer gehalten werden.</w:t>
      </w:r>
      <w:r>
        <w:rPr>
          <w:highlight w:val="none"/>
        </w:rPr>
      </w:r>
      <w:r>
        <w:rPr>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3.3 Integration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sollte sich nahtlos in die bestehende IT-Landschaft einfügen. Eine mangelhafte Integration kann zu Dateninkonsistenzen und ineffizienten Arbeitsabläufen führen.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8"/>
        </w:numPr>
        <w:pBdr>
          <w:top w:val="none" w:color="000000" w:sz="4" w:space="0"/>
          <w:left w:val="none" w:color="000000" w:sz="4" w:space="0"/>
          <w:bottom w:val="none" w:color="000000" w:sz="4" w:space="0"/>
          <w:right w:val="none" w:color="000000" w:sz="4" w:space="0"/>
        </w:pBdr>
        <w:spacing/>
        <w:ind w:right="0"/>
        <w:rPr/>
      </w:pPr>
      <w:r>
        <w:t xml:space="preserve">Welche bestehenden Systeme müssen angebunden werden? (z. B. ERP, CRM, Buchhaltung)</w:t>
      </w:r>
      <w:r/>
    </w:p>
    <w:p>
      <w:pPr>
        <w:pStyle w:val="1067"/>
        <w:numPr>
          <w:ilvl w:val="0"/>
          <w:numId w:val="38"/>
        </w:numPr>
        <w:pBdr>
          <w:top w:val="none" w:color="000000" w:sz="4" w:space="0"/>
          <w:left w:val="none" w:color="000000" w:sz="4" w:space="0"/>
          <w:bottom w:val="none" w:color="000000" w:sz="4" w:space="0"/>
          <w:right w:val="none" w:color="000000" w:sz="4" w:space="0"/>
        </w:pBdr>
        <w:spacing/>
        <w:ind w:right="0"/>
        <w:rPr/>
      </w:pPr>
      <w:r>
        <w:t xml:space="preserve">Sind bestimmte Schnittstellen (APIs) oder Datenformate erforderlich?</w:t>
      </w:r>
      <w:r/>
    </w:p>
    <w:p>
      <w:pPr>
        <w:pStyle w:val="1067"/>
        <w:numPr>
          <w:ilvl w:val="0"/>
          <w:numId w:val="38"/>
        </w:numPr>
        <w:pBdr>
          <w:top w:val="none" w:color="000000" w:sz="4" w:space="0"/>
          <w:left w:val="none" w:color="000000" w:sz="4" w:space="0"/>
          <w:bottom w:val="none" w:color="000000" w:sz="4" w:space="0"/>
          <w:right w:val="none" w:color="000000" w:sz="4" w:space="0"/>
        </w:pBdr>
        <w:spacing/>
        <w:ind w:right="0"/>
        <w:rPr/>
      </w:pPr>
      <w:r>
        <w:t xml:space="preserve">Soll die Software mit Cloud-Diensten oder On-Premise-Systemen kommunizieren?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klare Definition der Integrationsanforderungen verhindert spätere technische Herausforderungen und Kostensteigerungen.</w:t>
      </w:r>
      <w:r/>
    </w:p>
    <w:p>
      <w:pPr>
        <w:pBdr/>
        <w:shd w:val="nil" w:color="auto"/>
        <w:spacing/>
        <w:ind/>
        <w:rPr/>
      </w:pPr>
      <w:r>
        <w:br w:type="page" w:clear="all"/>
      </w:r>
      <w:r/>
    </w:p>
    <w:p>
      <w:pPr>
        <w:pBdr/>
        <w:spacing/>
        <w:ind/>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4. Nicht-funktionale Anforderungen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t xml:space="preserve">Nicht-funktionale Anforderungen definieren, wie die Software funktionieren soll. Sie betreffen Aspekte wie Benutzerfreundlichkeit, Leistung, Skalierbarkeit und Sicherheit. Diese Anforderungen sind entsch</w:t>
      </w:r>
      <w:r>
        <w:t xml:space="preserve">eidend für die langfristige Nutzbarkeit der Software und sollten sorgfältig durchdacht werden.</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spacing/>
        <w:ind/>
        <w:rPr>
          <w:highlight w:val="none"/>
        </w:rPr>
      </w:pPr>
      <w:r>
        <w:rPr>
          <w:rFonts w:ascii="Times New Roman" w:hAnsi="Times New Roman" w:eastAsia="Times New Roman" w:cs="Times New Roman"/>
          <w:b/>
          <w:color w:val="000000"/>
          <w:sz w:val="28"/>
          <w:highlight w:val="none"/>
        </w:rPr>
      </w:r>
      <w:r>
        <w:t xml:space="preserve">Die Performance-, Sicherheits- und Skalierbarkeitsanforderungen sind besonders wichtig und sollten detailliert beschrieben werden, da sie schwer nachträglich optimiert werden können. Die Benutzerfreundlichkeit kann kompakter gehalten werden, sollte aber gr</w:t>
      </w:r>
      <w:r>
        <w:t xml:space="preserve">undlegende Erwartungen an eine intuitive Bedienung beinhalten. Ein gut ausgearbeiteter Abschnitt sorgt für eine leistungsfähige, sichere und zukunftsfähige Softwarelösung.</w:t>
      </w:r>
      <w:r>
        <w:rPr>
          <w:highlight w:val="none"/>
        </w:rPr>
      </w:r>
      <w:r>
        <w:rPr>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4.1 Benutzerfreundlichkeit</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Eine intuitive und gut strukturierte Benutzeroberfläche steigert die Akzeptanz der Software und reduziert Schulungsaufwand und Fehlerquellen.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39"/>
        </w:numPr>
        <w:pBdr>
          <w:top w:val="none" w:color="000000" w:sz="4" w:space="0"/>
          <w:left w:val="none" w:color="000000" w:sz="4" w:space="0"/>
          <w:bottom w:val="none" w:color="000000" w:sz="4" w:space="0"/>
          <w:right w:val="none" w:color="000000" w:sz="4" w:space="0"/>
        </w:pBdr>
        <w:spacing/>
        <w:ind w:right="0"/>
        <w:rPr/>
      </w:pPr>
      <w:r>
        <w:t xml:space="preserve">Muss die Software für alle Nutzergruppen einfach bedienbar sein?</w:t>
      </w:r>
      <w:r/>
    </w:p>
    <w:p>
      <w:pPr>
        <w:pStyle w:val="1067"/>
        <w:numPr>
          <w:ilvl w:val="0"/>
          <w:numId w:val="39"/>
        </w:numPr>
        <w:pBdr>
          <w:top w:val="none" w:color="000000" w:sz="4" w:space="0"/>
          <w:left w:val="none" w:color="000000" w:sz="4" w:space="0"/>
          <w:bottom w:val="none" w:color="000000" w:sz="4" w:space="0"/>
          <w:right w:val="none" w:color="000000" w:sz="4" w:space="0"/>
        </w:pBdr>
        <w:spacing/>
        <w:ind w:right="0"/>
        <w:rPr/>
      </w:pPr>
      <w:r>
        <w:t xml:space="preserve">Gibt es bestimmte Anforderungen an die Navigation, das Design oder die Barrierefreiheit?</w:t>
      </w:r>
      <w:r/>
    </w:p>
    <w:p>
      <w:pPr>
        <w:pStyle w:val="1067"/>
        <w:numPr>
          <w:ilvl w:val="0"/>
          <w:numId w:val="39"/>
        </w:numPr>
        <w:pBdr>
          <w:top w:val="none" w:color="000000" w:sz="4" w:space="0"/>
          <w:left w:val="none" w:color="000000" w:sz="4" w:space="0"/>
          <w:bottom w:val="none" w:color="000000" w:sz="4" w:space="0"/>
          <w:right w:val="none" w:color="000000" w:sz="4" w:space="0"/>
        </w:pBdr>
        <w:spacing/>
        <w:ind w:right="0"/>
        <w:rPr/>
      </w:pPr>
      <w:r>
        <w:t xml:space="preserve">Soll die Software eine mobile Nutzung (Smartphone, Tablet) unterstützen?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w:t>
      </w:r>
      <w:r>
        <w:t xml:space="preserve"> Benutzerfreundlichkeit ist wichtig, aber oft schwer messbar. Kurze, klare Anforderungen genügen, um später gezielt Tests durchzuführen.</w:t>
      </w:r>
      <w:r/>
    </w:p>
    <w:p>
      <w:pPr>
        <w:pBdr/>
        <w:spacing/>
        <w:ind/>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4.2 Performance</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muss zuverlässig und schnell arbeiten, auch unter hoher Last. Eine schlechte Performance kann zu Produktivitätsverlusten führen.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0"/>
        </w:numPr>
        <w:pBdr>
          <w:top w:val="none" w:color="000000" w:sz="4" w:space="0"/>
          <w:left w:val="none" w:color="000000" w:sz="4" w:space="0"/>
          <w:bottom w:val="none" w:color="000000" w:sz="4" w:space="0"/>
          <w:right w:val="none" w:color="000000" w:sz="4" w:space="0"/>
        </w:pBdr>
        <w:spacing/>
        <w:ind w:right="0"/>
        <w:rPr/>
      </w:pPr>
      <w:r>
        <w:t xml:space="preserve">Gibt es Anforderungen an die Reaktionszeiten der Software? (z. B. „Ladezeiten unter 2 Sekunden“)</w:t>
      </w:r>
      <w:r/>
    </w:p>
    <w:p>
      <w:pPr>
        <w:pStyle w:val="1067"/>
        <w:numPr>
          <w:ilvl w:val="0"/>
          <w:numId w:val="40"/>
        </w:numPr>
        <w:pBdr>
          <w:top w:val="none" w:color="000000" w:sz="4" w:space="0"/>
          <w:left w:val="none" w:color="000000" w:sz="4" w:space="0"/>
          <w:bottom w:val="none" w:color="000000" w:sz="4" w:space="0"/>
          <w:right w:val="none" w:color="000000" w:sz="4" w:space="0"/>
        </w:pBdr>
        <w:spacing/>
        <w:ind w:right="0"/>
        <w:rPr/>
      </w:pPr>
      <w:r>
        <w:t xml:space="preserve">Muss die Software auch bei hoher Nutzerzahl oder großen Datenmengen performant bleiben?</w:t>
      </w:r>
      <w:r/>
    </w:p>
    <w:p>
      <w:pPr>
        <w:pStyle w:val="1067"/>
        <w:numPr>
          <w:ilvl w:val="0"/>
          <w:numId w:val="40"/>
        </w:numPr>
        <w:pBdr>
          <w:top w:val="none" w:color="000000" w:sz="4" w:space="0"/>
          <w:left w:val="none" w:color="000000" w:sz="4" w:space="0"/>
          <w:bottom w:val="none" w:color="000000" w:sz="4" w:space="0"/>
          <w:right w:val="none" w:color="000000" w:sz="4" w:space="0"/>
        </w:pBdr>
        <w:spacing/>
        <w:ind w:right="0"/>
        <w:rPr/>
      </w:pPr>
      <w:r>
        <w:t xml:space="preserve">Gibt es spezielle Anforderungen an Verfügbarkeit und Ausfallsicherheit?</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Performance-Anforderungen sollten klar messbar sein, da spätere Optimierungen oft teuer sind.</w:t>
      </w:r>
      <w:r/>
    </w:p>
    <w:p>
      <w:pPr>
        <w:pStyle w:val="1007"/>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4.3 Skalierbarkeit</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sollte mit dem Unternehmen mitwachsen können, um zukünftige Investitionen zu schützen.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1"/>
        </w:numPr>
        <w:pBdr>
          <w:top w:val="none" w:color="000000" w:sz="4" w:space="0"/>
          <w:left w:val="none" w:color="000000" w:sz="4" w:space="0"/>
          <w:bottom w:val="none" w:color="000000" w:sz="4" w:space="0"/>
          <w:right w:val="none" w:color="000000" w:sz="4" w:space="0"/>
        </w:pBdr>
        <w:spacing/>
        <w:ind w:right="0"/>
        <w:rPr/>
      </w:pPr>
      <w:r>
        <w:t xml:space="preserve">Muss die Software problemlos auf mehr Benutzer oder größere Datenmengen erweiterbar sein?</w:t>
      </w:r>
      <w:r/>
    </w:p>
    <w:p>
      <w:pPr>
        <w:pStyle w:val="1067"/>
        <w:numPr>
          <w:ilvl w:val="0"/>
          <w:numId w:val="41"/>
        </w:numPr>
        <w:pBdr>
          <w:top w:val="none" w:color="000000" w:sz="4" w:space="0"/>
          <w:left w:val="none" w:color="000000" w:sz="4" w:space="0"/>
          <w:bottom w:val="none" w:color="000000" w:sz="4" w:space="0"/>
          <w:right w:val="none" w:color="000000" w:sz="4" w:space="0"/>
        </w:pBdr>
        <w:spacing/>
        <w:ind w:right="0"/>
        <w:rPr/>
      </w:pPr>
      <w:r>
        <w:t xml:space="preserve">Ist eine Cloud-Lösung gewünscht, die dynamisch skaliert werden kann?</w:t>
      </w:r>
      <w:r/>
    </w:p>
    <w:p>
      <w:pPr>
        <w:pStyle w:val="1067"/>
        <w:numPr>
          <w:ilvl w:val="0"/>
          <w:numId w:val="41"/>
        </w:numPr>
        <w:pBdr>
          <w:top w:val="none" w:color="000000" w:sz="4" w:space="0"/>
          <w:left w:val="none" w:color="000000" w:sz="4" w:space="0"/>
          <w:bottom w:val="none" w:color="000000" w:sz="4" w:space="0"/>
          <w:right w:val="none" w:color="000000" w:sz="4" w:space="0"/>
        </w:pBdr>
        <w:spacing/>
        <w:ind w:right="0"/>
        <w:rPr/>
      </w:pPr>
      <w:r>
        <w:t xml:space="preserve">Wird eine modulare Erweiterbarkeit der Software benötigt?</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 bis hoch.</w:t>
      </w:r>
      <w:r>
        <w:t xml:space="preserve"> Skalierbarkeit sollte beschrieben werden, vor allem wenn zukünftiges Wachstum absehbar ist.</w:t>
      </w:r>
      <w:r/>
    </w:p>
    <w:p>
      <w:pPr>
        <w:pStyle w:val="1007"/>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4.4 Sicherheit</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IT-Sicherheit und Datenschutz sind essenziell, um Unternehmens- und Kundendaten zu schützen und gesetzliche Vorgaben einzuhalten.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2"/>
        </w:numPr>
        <w:pBdr>
          <w:top w:val="none" w:color="000000" w:sz="4" w:space="0"/>
          <w:left w:val="none" w:color="000000" w:sz="4" w:space="0"/>
          <w:bottom w:val="none" w:color="000000" w:sz="4" w:space="0"/>
          <w:right w:val="none" w:color="000000" w:sz="4" w:space="0"/>
        </w:pBdr>
        <w:spacing/>
        <w:ind w:right="0"/>
        <w:rPr/>
      </w:pPr>
      <w:r>
        <w:t xml:space="preserve">Welche Verschlüsselungsstandards sind erforderlich?</w:t>
      </w:r>
      <w:r/>
    </w:p>
    <w:p>
      <w:pPr>
        <w:pStyle w:val="1067"/>
        <w:numPr>
          <w:ilvl w:val="0"/>
          <w:numId w:val="42"/>
        </w:numPr>
        <w:pBdr>
          <w:top w:val="none" w:color="000000" w:sz="4" w:space="0"/>
          <w:left w:val="none" w:color="000000" w:sz="4" w:space="0"/>
          <w:bottom w:val="none" w:color="000000" w:sz="4" w:space="0"/>
          <w:right w:val="none" w:color="000000" w:sz="4" w:space="0"/>
        </w:pBdr>
        <w:spacing/>
        <w:ind w:right="0"/>
        <w:rPr/>
      </w:pPr>
      <w:r>
        <w:t xml:space="preserve">Welche Zugriffskontrollen (z. B. Rollen- und Rechtekonzepte, Multi-Faktor-Authentifizierung) sind notwendig?</w:t>
      </w:r>
      <w:r/>
    </w:p>
    <w:p>
      <w:pPr>
        <w:pStyle w:val="1067"/>
        <w:numPr>
          <w:ilvl w:val="0"/>
          <w:numId w:val="42"/>
        </w:numPr>
        <w:pBdr>
          <w:top w:val="none" w:color="000000" w:sz="4" w:space="0"/>
          <w:left w:val="none" w:color="000000" w:sz="4" w:space="0"/>
          <w:bottom w:val="none" w:color="000000" w:sz="4" w:space="0"/>
          <w:right w:val="none" w:color="000000" w:sz="4" w:space="0"/>
        </w:pBdr>
        <w:spacing/>
        <w:ind w:right="0"/>
        <w:rPr/>
      </w:pPr>
      <w:r>
        <w:t xml:space="preserve">Sind gesetzliche Sicherheitsvorgaben (z. B. DSGVO, ISO 27001) einzuhalten?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Sicherheitsanforderungen sollten präzise definiert sein, um spätere Risiken und Compliance-Probleme zu vermeiden.</w:t>
      </w:r>
      <w:r/>
    </w:p>
    <w:p>
      <w:pPr>
        <w:pBdr/>
        <w:shd w:val="nil" w:color="000000"/>
        <w:spacing/>
        <w:ind/>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color w:val="000000"/>
          <w:sz w:val="36"/>
          <w:highlight w:val="none"/>
        </w:rPr>
      </w:r>
      <w:r/>
    </w:p>
    <w:p>
      <w:pPr>
        <w:pBdr/>
        <w:shd w:val="nil" w:color="000000"/>
        <w:spacing/>
        <w:ind/>
        <w:rPr>
          <w:rFonts w:ascii="Times New Roman" w:hAnsi="Times New Roman" w:eastAsia="Times New Roman" w:cs="Times New Roman"/>
          <w:b/>
          <w:bCs/>
          <w:color w:val="000000"/>
          <w:sz w:val="36"/>
          <w:szCs w:val="36"/>
          <w:highlight w:val="none"/>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bCs/>
          <w:color w:val="000000"/>
          <w:sz w:val="36"/>
          <w:szCs w:val="36"/>
          <w:highlight w:val="none"/>
        </w:rPr>
      </w:r>
      <w:r>
        <w:rPr>
          <w:rFonts w:ascii="Times New Roman" w:hAnsi="Times New Roman" w:eastAsia="Times New Roman" w:cs="Times New Roman"/>
          <w:b/>
          <w:bCs/>
          <w:color w:val="000000"/>
          <w:sz w:val="36"/>
          <w:szCs w:val="36"/>
          <w:highlight w:val="none"/>
        </w:rPr>
      </w:r>
    </w:p>
    <w:p>
      <w:pPr>
        <w:pBdr/>
        <w:shd w:val="nil" w:color="auto"/>
        <w:spacing/>
        <w:ind/>
        <w:rPr>
          <w:rFonts w:ascii="Times New Roman" w:hAnsi="Times New Roman" w:eastAsia="Times New Roman" w:cs="Times New Roman"/>
          <w:b/>
          <w:bCs/>
          <w:color w:val="000000"/>
          <w:sz w:val="36"/>
          <w:szCs w:val="36"/>
          <w:highlight w:val="none"/>
        </w:rPr>
      </w:pPr>
      <w:r>
        <w:rPr>
          <w:rFonts w:ascii="Times New Roman" w:hAnsi="Times New Roman" w:eastAsia="Times New Roman" w:cs="Times New Roman"/>
          <w:b/>
          <w:color w:val="000000"/>
          <w:sz w:val="36"/>
          <w:highlight w:val="none"/>
        </w:rPr>
        <w:br w:type="page" w:clear="all"/>
      </w:r>
      <w:r>
        <w:rPr>
          <w:rFonts w:ascii="Times New Roman" w:hAnsi="Times New Roman" w:eastAsia="Times New Roman" w:cs="Times New Roman"/>
          <w:b/>
          <w:bCs/>
          <w:color w:val="000000"/>
          <w:sz w:val="36"/>
          <w:szCs w:val="36"/>
          <w:highlight w:val="none"/>
        </w:rPr>
      </w:r>
      <w:r>
        <w:rPr>
          <w:rFonts w:ascii="Times New Roman" w:hAnsi="Times New Roman" w:eastAsia="Times New Roman" w:cs="Times New Roman"/>
          <w:b/>
          <w:bCs/>
          <w:color w:val="000000"/>
          <w:sz w:val="36"/>
          <w:szCs w:val="36"/>
          <w:highlight w:val="none"/>
        </w:rPr>
      </w:r>
    </w:p>
    <w:p>
      <w:pPr>
        <w:pStyle w:val="1006"/>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b/>
          <w:bCs/>
          <w:color w:val="000000"/>
          <w:sz w:val="36"/>
          <w:szCs w:val="36"/>
          <w:highlight w:val="none"/>
        </w:rPr>
      </w:pPr>
      <w:r>
        <w:rPr>
          <w:rFonts w:ascii="Times New Roman" w:hAnsi="Times New Roman" w:eastAsia="Times New Roman" w:cs="Times New Roman"/>
          <w:b/>
          <w:color w:val="000000"/>
          <w:sz w:val="36"/>
        </w:rPr>
        <w:t xml:space="preserve">5. Technische Anforderungen</w:t>
      </w:r>
      <w:r>
        <w:rPr>
          <w:rFonts w:ascii="Times New Roman" w:hAnsi="Times New Roman" w:eastAsia="Times New Roman" w:cs="Times New Roman"/>
          <w:b/>
          <w:bCs/>
          <w:color w:val="000000"/>
          <w:sz w:val="36"/>
          <w:szCs w:val="36"/>
          <w:highlight w:val="none"/>
        </w:rPr>
      </w:r>
      <w:r>
        <w:rPr>
          <w:rFonts w:ascii="Times New Roman" w:hAnsi="Times New Roman" w:eastAsia="Times New Roman" w:cs="Times New Roman"/>
          <w:b/>
          <w:bCs/>
          <w:color w:val="000000"/>
          <w:sz w:val="36"/>
          <w:szCs w:val="36"/>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t xml:space="preserve">Technische Anforderungen definieren die Voraussetzungen für den Einsatz der Software in der bestehenden IT-Infrastruktur. Eine gute Abstimmung mit der IT-Abteilung ist essenziell, um sicherzustellen, dass die Software problemlos integriert und betrieben we</w:t>
      </w:r>
      <w:r>
        <w:t xml:space="preserve">rden kann. Fehlerhafte oder unklare technische Anforderungen können zu hohem Mehraufwand bei der Implementierung führen.</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5.1 Systemintegration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sollte sich nahtlos in die bestehende IT-Landschaft einfügen. Eine unzureichende Integration kann zu ineffizienten Workflows und doppeltem Datenmanagement führen.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Was sollte hier stehen?</w:t>
      </w:r>
      <w:r/>
    </w:p>
    <w:p>
      <w:pPr>
        <w:pStyle w:val="1067"/>
        <w:numPr>
          <w:ilvl w:val="0"/>
          <w:numId w:val="61"/>
        </w:numPr>
        <w:pBdr/>
        <w:spacing/>
        <w:ind/>
        <w:rPr>
          <w14:ligatures w14:val="none"/>
        </w:rPr>
      </w:pPr>
      <w:r>
        <w:t xml:space="preserve">Mit welchen bestehenden Systemen (z. B. ERP, CRM, Buchhaltung) muss die Software verbunden werden?</w:t>
      </w:r>
      <w:r>
        <w:rPr>
          <w14:ligatures w14:val="none"/>
        </w:rPr>
      </w:r>
      <w:r>
        <w:rPr>
          <w14:ligatures w14:val="none"/>
        </w:rPr>
      </w:r>
    </w:p>
    <w:p>
      <w:pPr>
        <w:pStyle w:val="1067"/>
        <w:numPr>
          <w:ilvl w:val="0"/>
          <w:numId w:val="61"/>
        </w:numPr>
        <w:pBdr/>
        <w:spacing/>
        <w:ind/>
        <w:rPr>
          <w14:ligatures w14:val="none"/>
        </w:rPr>
      </w:pPr>
      <w:r>
        <w:t xml:space="preserve">Welche Schnittstellen (APIs, Webhooks, Datenformate wie XML/JSON) müssen unterstützt werden?</w:t>
      </w:r>
      <w:r>
        <w:rPr>
          <w14:ligatures w14:val="none"/>
        </w:rPr>
      </w:r>
      <w:r>
        <w:rPr>
          <w14:ligatures w14:val="none"/>
        </w:rPr>
      </w:r>
    </w:p>
    <w:p>
      <w:pPr>
        <w:pStyle w:val="1067"/>
        <w:numPr>
          <w:ilvl w:val="0"/>
          <w:numId w:val="61"/>
        </w:numPr>
        <w:pBdr/>
        <w:spacing/>
        <w:ind/>
        <w:rPr>
          <w14:ligatures w14:val="none"/>
        </w:rPr>
      </w:pPr>
      <w:r>
        <w:t xml:space="preserve">Soll die Software On-Premises, in der Cloud oder als hybride Lösung betrieben werden?</w:t>
      </w:r>
      <w:r>
        <w:rPr>
          <w14:ligatures w14:val="none"/>
        </w:rPr>
      </w:r>
      <w:r>
        <w:rPr>
          <w14:ligatures w14:val="none"/>
        </w:rPr>
      </w:r>
    </w:p>
    <w:p>
      <w:pPr>
        <w:pStyle w:val="1067"/>
        <w:numPr>
          <w:ilvl w:val="0"/>
          <w:numId w:val="61"/>
        </w:numPr>
        <w:pBdr/>
        <w:spacing/>
        <w:ind/>
        <w:rPr>
          <w14:ligatures w14:val="none"/>
        </w:rPr>
      </w:pPr>
      <w:r>
        <w:t xml:space="preserve">Welche Anforderungen an Schnittstellen und Kommunikationsprotokolle (REST, SOAP, GraphQL) bestehen?</w:t>
      </w:r>
      <w:r>
        <w:rPr>
          <w14:ligatures w14:val="none"/>
        </w:rPr>
      </w:r>
      <w:r>
        <w:rPr>
          <w14:ligatures w14:val="none"/>
        </w:rPr>
      </w:r>
    </w:p>
    <w:p>
      <w:pPr>
        <w:pStyle w:val="1067"/>
        <w:numPr>
          <w:ilvl w:val="0"/>
          <w:numId w:val="61"/>
        </w:numPr>
        <w:pBdr/>
        <w:spacing/>
        <w:ind/>
        <w:rPr>
          <w14:ligatures w14:val="none"/>
        </w:rPr>
      </w:pPr>
      <w:r>
        <w:t xml:space="preserve">Welche Datenbanken (z. B. MySQL, PostgreSQL, Oracle) sollen unterstützt werden.</w:t>
      </w:r>
      <w:r>
        <w:rPr>
          <w14:ligatures w14:val="none"/>
        </w:rPr>
      </w:r>
      <w:r>
        <w:rPr>
          <w14:ligatures w14:val="none"/>
        </w:rPr>
      </w:r>
    </w:p>
    <w:p>
      <w:pPr>
        <w:pBdr/>
        <w:spacing/>
        <w:ind/>
        <w:rPr>
          <w:highlight w:val="none"/>
        </w:rPr>
      </w:pPr>
      <w:r>
        <w:rPr>
          <w:b/>
          <w:bCs/>
        </w:rPr>
        <w:t xml:space="preserve">➡ Ausführlichkeit: Sehr wichtig</w:t>
      </w:r>
      <w:r>
        <w:t xml:space="preserve">. Eine präzise Beschreibung der Integrationsanforderungen verhindert spätere technische Probleme und Zusatzkosten.</w:t>
      </w:r>
      <w:r>
        <w:rPr>
          <w:highlight w:val="none"/>
        </w:rPr>
      </w:r>
      <w:r>
        <w:rPr>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5.2 Datenmigration</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Bestehende Daten müssen oft in das neue System übernommen werden. Eine fehlerhafte oder unvollständige Migration kann zu Datenverlust oder Inkompatibilitäten führen.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4"/>
        </w:numPr>
        <w:pBdr>
          <w:top w:val="none" w:color="000000" w:sz="4" w:space="0"/>
          <w:left w:val="none" w:color="000000" w:sz="4" w:space="0"/>
          <w:bottom w:val="none" w:color="000000" w:sz="4" w:space="0"/>
          <w:right w:val="none" w:color="000000" w:sz="4" w:space="0"/>
        </w:pBdr>
        <w:spacing/>
        <w:ind w:right="0"/>
        <w:rPr/>
      </w:pPr>
      <w:r>
        <w:t xml:space="preserve">Welche Daten (z. B. Kunden-, Produkt-, Transaktionsdaten) müssen übernommen werden?</w:t>
      </w:r>
      <w:r/>
    </w:p>
    <w:p>
      <w:pPr>
        <w:pStyle w:val="1067"/>
        <w:numPr>
          <w:ilvl w:val="0"/>
          <w:numId w:val="44"/>
        </w:numPr>
        <w:pBdr>
          <w:top w:val="none" w:color="000000" w:sz="4" w:space="0"/>
          <w:left w:val="none" w:color="000000" w:sz="4" w:space="0"/>
          <w:bottom w:val="none" w:color="000000" w:sz="4" w:space="0"/>
          <w:right w:val="none" w:color="000000" w:sz="4" w:space="0"/>
        </w:pBdr>
        <w:spacing/>
        <w:ind w:right="0"/>
        <w:rPr/>
      </w:pPr>
      <w:r>
        <w:rPr>
          <w:highlight w:val="none"/>
        </w:rPr>
        <w:t xml:space="preserve">In welchem Format liegen die Daten vor?</w:t>
      </w:r>
      <w:r>
        <w:rPr>
          <w:highlight w:val="none"/>
        </w:rPr>
      </w:r>
      <w:r/>
    </w:p>
    <w:p>
      <w:pPr>
        <w:pStyle w:val="1067"/>
        <w:numPr>
          <w:ilvl w:val="0"/>
          <w:numId w:val="44"/>
        </w:numPr>
        <w:pBdr>
          <w:top w:val="none" w:color="000000" w:sz="4" w:space="0"/>
          <w:left w:val="none" w:color="000000" w:sz="4" w:space="0"/>
          <w:bottom w:val="none" w:color="000000" w:sz="4" w:space="0"/>
          <w:right w:val="none" w:color="000000" w:sz="4" w:space="0"/>
        </w:pBdr>
        <w:spacing/>
        <w:ind w:right="0"/>
        <w:rPr/>
      </w:pPr>
      <w:r>
        <w:t xml:space="preserve">Gibt es Anforderungen an die Datenbereinigung oder -transformation?</w:t>
      </w:r>
      <w:r/>
    </w:p>
    <w:p>
      <w:pPr>
        <w:pStyle w:val="1067"/>
        <w:numPr>
          <w:ilvl w:val="0"/>
          <w:numId w:val="44"/>
        </w:numPr>
        <w:pBdr>
          <w:top w:val="none" w:color="000000" w:sz="4" w:space="0"/>
          <w:left w:val="none" w:color="000000" w:sz="4" w:space="0"/>
          <w:bottom w:val="none" w:color="000000" w:sz="4" w:space="0"/>
          <w:right w:val="none" w:color="000000" w:sz="4" w:space="0"/>
        </w:pBdr>
        <w:spacing/>
        <w:ind w:right="0"/>
        <w:rPr/>
      </w:pPr>
      <w:r>
        <w:t xml:space="preserve">Welche Systeme dienen als Datenquelle?</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 bis hoch.</w:t>
      </w:r>
      <w:r>
        <w:t xml:space="preserve"> Die Migration ist oft komplex, daher sollte sie so konkret wie möglich beschrieben werden, um Aufwand und Risiken zu minimieren.</w:t>
      </w:r>
      <w:r/>
    </w:p>
    <w:p>
      <w:pPr>
        <w:pBdr/>
        <w:spacing/>
        <w:ind/>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5.3 Technologie</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muss mit der bestehenden Infrastruktur kompatibel sein, um unnötige Anpassungen oder Hardware-Upgrades zu vermeiden.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5"/>
        </w:numPr>
        <w:pBdr>
          <w:top w:val="none" w:color="000000" w:sz="4" w:space="0"/>
          <w:left w:val="none" w:color="000000" w:sz="4" w:space="0"/>
          <w:bottom w:val="none" w:color="000000" w:sz="4" w:space="0"/>
          <w:right w:val="none" w:color="000000" w:sz="4" w:space="0"/>
        </w:pBdr>
        <w:spacing/>
        <w:ind w:right="0"/>
        <w:rPr/>
      </w:pPr>
      <w:r>
        <w:t xml:space="preserve">Welche Betriebssysteme müssen unterstützt werden? (Windows, macOS, Linux, mobile Betriebssysteme)</w:t>
      </w:r>
      <w:r/>
    </w:p>
    <w:p>
      <w:pPr>
        <w:pStyle w:val="1067"/>
        <w:numPr>
          <w:ilvl w:val="0"/>
          <w:numId w:val="45"/>
        </w:numPr>
        <w:pBdr>
          <w:top w:val="none" w:color="000000" w:sz="4" w:space="0"/>
          <w:left w:val="none" w:color="000000" w:sz="4" w:space="0"/>
          <w:bottom w:val="none" w:color="000000" w:sz="4" w:space="0"/>
          <w:right w:val="none" w:color="000000" w:sz="4" w:space="0"/>
        </w:pBdr>
        <w:spacing/>
        <w:ind w:right="0"/>
        <w:rPr/>
      </w:pPr>
      <w:r>
        <w:t xml:space="preserve">Sind bestimmte Hardware-Anforderungen zu berücksichtigen?</w:t>
      </w:r>
      <w:r/>
    </w:p>
    <w:p>
      <w:pPr>
        <w:pStyle w:val="1067"/>
        <w:numPr>
          <w:ilvl w:val="0"/>
          <w:numId w:val="45"/>
        </w:numPr>
        <w:pBdr>
          <w:top w:val="none" w:color="000000" w:sz="4" w:space="0"/>
          <w:left w:val="none" w:color="000000" w:sz="4" w:space="0"/>
          <w:bottom w:val="none" w:color="000000" w:sz="4" w:space="0"/>
          <w:right w:val="none" w:color="000000" w:sz="4" w:space="0"/>
        </w:pBdr>
        <w:spacing/>
        <w:ind w:right="0"/>
        <w:rPr/>
      </w:pPr>
      <w:r>
        <w:t xml:space="preserve">Welche Datenbanken und Entwicklungsumgebungen müssen unterstützt werden?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Wichtig, aber knapp.</w:t>
      </w:r>
      <w:r>
        <w:t xml:space="preserve"> Eine kurze Liste mit den wesentlichen technischen Anforderungen reicht meist aus.</w:t>
      </w:r>
      <w:r/>
    </w:p>
    <w:p>
      <w:pPr>
        <w:pBdr/>
        <w:shd w:val="nil" w:color="auto"/>
        <w:spacing/>
        <w:ind/>
        <w:rPr/>
      </w:pPr>
      <w:r>
        <w:br w:type="page" w:clear="all"/>
      </w:r>
      <w:r/>
    </w:p>
    <w:p>
      <w:pPr>
        <w:pBdr/>
        <w:spacing/>
        <w:ind/>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6. Regulatorische und rechtliche Anforderungen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t xml:space="preserve">Regulatorische und rechtliche Anforderungen sind entscheidend, um gesetzliche Vorgaben einzuhalten und rechtliche Risiken zu vermeiden. Besonders in stark regulierten Branchen (z. B. Gesundheitswesen, Finanzen, öffentliche Verwaltung) müssen Unternehmen si</w:t>
      </w:r>
      <w:r>
        <w:t xml:space="preserve">cherstellen, dass die Software den geltenden Vorschriften entspricht.</w:t>
      </w:r>
      <w:r>
        <w:rPr>
          <w:rFonts w:ascii="Times New Roman" w:hAnsi="Times New Roman" w:eastAsia="Times New Roman" w:cs="Times New Roman"/>
          <w:b/>
          <w:bCs/>
          <w:color w:val="000000"/>
          <w:sz w:val="28"/>
          <w:szCs w:val="28"/>
          <w:highlight w:val="none"/>
        </w:rPr>
        <w:t xml:space="preserve"> </w:t>
      </w:r>
      <w:r>
        <w:t xml:space="preserve">Unternehmen sollten sich frühzeitig mit</w:t>
      </w:r>
      <w:r>
        <w:t xml:space="preserve"> ihrer Rechts- oder Compliance-Abteilung abstimmen, um sicherzustellen, dass alle relevanten Vorgaben berücksichtigt werden.</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6.1 Compliance</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Software muss alle relevanten gesetzlichen und branchenspezifischen Vorschriften erfüllen. Eine fehlende Compliance kann zu Bußgeldern oder rechtlichen Konsequenzen führen.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6"/>
        </w:numPr>
        <w:pBdr>
          <w:top w:val="none" w:color="000000" w:sz="4" w:space="0"/>
          <w:left w:val="none" w:color="000000" w:sz="4" w:space="0"/>
          <w:bottom w:val="none" w:color="000000" w:sz="4" w:space="0"/>
          <w:right w:val="none" w:color="000000" w:sz="4" w:space="0"/>
        </w:pBdr>
        <w:spacing/>
        <w:ind w:right="0"/>
        <w:rPr/>
      </w:pPr>
      <w:r>
        <w:t xml:space="preserve">Welche gesetzlichen Vorgaben gelten für das Unternehmen? (z. B. DSGVO, ISO 27001, HIPAA)</w:t>
      </w:r>
      <w:r/>
    </w:p>
    <w:p>
      <w:pPr>
        <w:pStyle w:val="1067"/>
        <w:numPr>
          <w:ilvl w:val="0"/>
          <w:numId w:val="46"/>
        </w:numPr>
        <w:pBdr>
          <w:top w:val="none" w:color="000000" w:sz="4" w:space="0"/>
          <w:left w:val="none" w:color="000000" w:sz="4" w:space="0"/>
          <w:bottom w:val="none" w:color="000000" w:sz="4" w:space="0"/>
          <w:right w:val="none" w:color="000000" w:sz="4" w:space="0"/>
        </w:pBdr>
        <w:spacing/>
        <w:ind w:right="0"/>
        <w:rPr/>
      </w:pPr>
      <w:r>
        <w:t xml:space="preserve">Gibt es branchenspezifische Vorschriften, die die Software erfüllen muss?</w:t>
      </w:r>
      <w:r/>
    </w:p>
    <w:p>
      <w:pPr>
        <w:pStyle w:val="1067"/>
        <w:numPr>
          <w:ilvl w:val="0"/>
          <w:numId w:val="46"/>
        </w:numPr>
        <w:pBdr>
          <w:top w:val="none" w:color="000000" w:sz="4" w:space="0"/>
          <w:left w:val="none" w:color="000000" w:sz="4" w:space="0"/>
          <w:bottom w:val="none" w:color="000000" w:sz="4" w:space="0"/>
          <w:right w:val="none" w:color="000000" w:sz="4" w:space="0"/>
        </w:pBdr>
        <w:spacing/>
        <w:ind w:right="0"/>
        <w:rPr/>
      </w:pPr>
      <w:r>
        <w:t xml:space="preserve">Welche Nachweise oder Zertifizierungen werden vom Softwareanbieter erwartet?</w:t>
      </w:r>
      <w:r/>
    </w:p>
    <w:p>
      <w:pPr>
        <w:pBdr>
          <w:top w:val="none" w:color="000000" w:sz="4" w:space="0"/>
          <w:left w:val="none" w:color="000000" w:sz="4" w:space="0"/>
          <w:bottom w:val="none" w:color="000000" w:sz="4" w:space="0"/>
          <w:right w:val="none" w:color="000000" w:sz="4" w:space="0"/>
        </w:pBdr>
        <w:spacing/>
        <w:ind w:right="0" w:firstLine="0" w:left="0"/>
        <w:rPr>
          <w:highlight w:val="none"/>
        </w:rPr>
      </w:pPr>
      <w:r>
        <w:rPr>
          <w:b/>
          <w:bCs/>
        </w:rPr>
        <w:t xml:space="preserve">➡ Ausführlichkeit: Sehr wichtig.</w:t>
      </w:r>
      <w:r>
        <w:t xml:space="preserve"> Die Anforderungen sollten klar definiert sein, um rechtliche Risiken zu vermeiden.</w: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ight="0" w:firstLine="0" w:left="0"/>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6.2 Datenschutz</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Datenschutz ist essenziell, um personenbezogene und unternehmensinterne Daten vor unbefugtem Zugriff und Missbrauch zu schützen. Eine Nichteinhaltung kann hohe Strafen und Imageschäden zur Folge haben.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7"/>
        </w:numPr>
        <w:pBdr>
          <w:top w:val="none" w:color="000000" w:sz="4" w:space="0"/>
          <w:left w:val="none" w:color="000000" w:sz="4" w:space="0"/>
          <w:bottom w:val="none" w:color="000000" w:sz="4" w:space="0"/>
          <w:right w:val="none" w:color="000000" w:sz="4" w:space="0"/>
        </w:pBdr>
        <w:spacing/>
        <w:ind w:right="0"/>
        <w:rPr/>
      </w:pPr>
      <w:r>
        <w:t xml:space="preserve">Welche Datenschutzrichtlinien müssen eingehalten werden? (z. B. DSGVO-konforme Datenspeicherung und -verarbeitung)</w:t>
      </w:r>
      <w:r/>
    </w:p>
    <w:p>
      <w:pPr>
        <w:pStyle w:val="1067"/>
        <w:numPr>
          <w:ilvl w:val="0"/>
          <w:numId w:val="47"/>
        </w:numPr>
        <w:pBdr>
          <w:top w:val="none" w:color="000000" w:sz="4" w:space="0"/>
          <w:left w:val="none" w:color="000000" w:sz="4" w:space="0"/>
          <w:bottom w:val="none" w:color="000000" w:sz="4" w:space="0"/>
          <w:right w:val="none" w:color="000000" w:sz="4" w:space="0"/>
        </w:pBdr>
        <w:spacing/>
        <w:ind w:right="0"/>
        <w:rPr/>
      </w:pPr>
      <w:r>
        <w:t xml:space="preserve">Wie soll mit personenbezogenen Daten umgegangen werden? (Speicherung, Löschung, Zugriffskontrolle)</w:t>
      </w:r>
      <w:r/>
    </w:p>
    <w:p>
      <w:pPr>
        <w:pStyle w:val="1067"/>
        <w:numPr>
          <w:ilvl w:val="0"/>
          <w:numId w:val="47"/>
        </w:numPr>
        <w:pBdr>
          <w:top w:val="none" w:color="000000" w:sz="4" w:space="0"/>
          <w:left w:val="none" w:color="000000" w:sz="4" w:space="0"/>
          <w:bottom w:val="none" w:color="000000" w:sz="4" w:space="0"/>
          <w:right w:val="none" w:color="000000" w:sz="4" w:space="0"/>
        </w:pBdr>
        <w:spacing/>
        <w:ind w:right="0"/>
        <w:rPr/>
      </w:pPr>
      <w:r>
        <w:t xml:space="preserve">Gibt es Anforderungen an Verschlüsselung, Backups oder Anonymisierung?</w:t>
      </w:r>
      <w:r/>
    </w:p>
    <w:p>
      <w:pPr>
        <w:pBdr/>
        <w:shd w:val="nil" w:color="auto"/>
        <w:spacing/>
        <w:ind/>
        <w:rPr/>
      </w:pPr>
      <w:r>
        <w:rPr>
          <w:b/>
          <w:bCs/>
        </w:rPr>
        <w:t xml:space="preserve">➡ Ausführlichkeit: Sehr wichtig</w:t>
      </w:r>
      <w:r>
        <w:t xml:space="preserve">. Datenschutzanforderungen müssen detailliert beschrieben werden, um spätere Risiken zu minimieren.</w:t>
      </w:r>
      <w:r>
        <w:rPr>
          <w:rFonts w:ascii="Times New Roman" w:hAnsi="Times New Roman" w:eastAsia="Times New Roman" w:cs="Times New Roman"/>
          <w:b/>
          <w:color w:val="000000"/>
          <w:sz w:val="36"/>
          <w:highlight w:val="none"/>
        </w:rPr>
        <w:br w:type="page" w:clear="all"/>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7. Projektmanagement und Implementierung</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t xml:space="preserve">Eine</w:t>
      </w:r>
      <w:r>
        <w:t xml:space="preserve"> strukturierte Planung der Implementierung ist entscheidend für eine erfolgreiche Einführung der Software. Eine unzureichende Vorbereitung kann zu Verzögerungen, höheren Kosten und Akzeptanzproblemen führen. In diesem Abschnitt werden Zeitpläne, Ressourcen</w:t>
      </w:r>
      <w:r>
        <w:t xml:space="preserve">bedarf, Schulungskonzepte und Supportstrukturen definiert. Sie </w:t>
      </w:r>
      <w:r>
        <w:t xml:space="preserve">sollten gut durchdacht sein, um Verzögerungen und unerwartete Probleme zu vermeiden. Die Schulungskonzepte können flexibler gestaltet werden, sollten aber zumindest grundlegend geplant sein. </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7.1 Zeitplan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Ein klar definierter Zeitplan stellt sicher, dass die Einführung der Software strukturiert und effizient abläuft. Ohne eine realistische Planung kann es zu Verzögerungen und unerwarteten Kosten kommen.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8"/>
        </w:numPr>
        <w:pBdr>
          <w:top w:val="none" w:color="000000" w:sz="4" w:space="0"/>
          <w:left w:val="none" w:color="000000" w:sz="4" w:space="0"/>
          <w:bottom w:val="none" w:color="000000" w:sz="4" w:space="0"/>
          <w:right w:val="none" w:color="000000" w:sz="4" w:space="0"/>
        </w:pBdr>
        <w:spacing/>
        <w:ind w:right="0"/>
        <w:rPr/>
      </w:pPr>
      <w:r>
        <w:t xml:space="preserve">Welche Meilensteine gibt es (z. B. Auswahlphase, Testphase, Rollout)?</w:t>
      </w:r>
      <w:r/>
    </w:p>
    <w:p>
      <w:pPr>
        <w:pStyle w:val="1067"/>
        <w:numPr>
          <w:ilvl w:val="0"/>
          <w:numId w:val="48"/>
        </w:numPr>
        <w:pBdr>
          <w:top w:val="none" w:color="000000" w:sz="4" w:space="0"/>
          <w:left w:val="none" w:color="000000" w:sz="4" w:space="0"/>
          <w:bottom w:val="none" w:color="000000" w:sz="4" w:space="0"/>
          <w:right w:val="none" w:color="000000" w:sz="4" w:space="0"/>
        </w:pBdr>
        <w:spacing/>
        <w:ind w:right="0"/>
        <w:rPr/>
      </w:pPr>
      <w:r>
        <w:t xml:space="preserve">Wie lange soll die Implementierung dauern?</w:t>
      </w:r>
      <w:r/>
    </w:p>
    <w:p>
      <w:pPr>
        <w:pStyle w:val="1067"/>
        <w:numPr>
          <w:ilvl w:val="0"/>
          <w:numId w:val="48"/>
        </w:numPr>
        <w:pBdr>
          <w:top w:val="none" w:color="000000" w:sz="4" w:space="0"/>
          <w:left w:val="none" w:color="000000" w:sz="4" w:space="0"/>
          <w:bottom w:val="none" w:color="000000" w:sz="4" w:space="0"/>
          <w:right w:val="none" w:color="000000" w:sz="4" w:space="0"/>
        </w:pBdr>
        <w:spacing/>
        <w:ind w:right="0"/>
        <w:rPr/>
      </w:pPr>
      <w:r>
        <w:t xml:space="preserve">Gibt es Fristen oder externe Abhängigkeiten (z. B. Jahresabschluss, gesetzliche Änderungen)?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Der Zeitplan sollte realistisch und detailliert sein, um Verzögerungen zu vermeiden.</w:t>
      </w:r>
      <w:r/>
    </w:p>
    <w:p>
      <w:pPr>
        <w:pBdr/>
        <w:spacing/>
        <w:ind/>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7.2 Ressourcen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Einführung der Software benötigt Personal und Budget. Ein klares Bild über die benötigten Ressourcen hilft, Engpässe frühzeitig zu erkennen.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49"/>
        </w:numPr>
        <w:pBdr>
          <w:top w:val="none" w:color="000000" w:sz="4" w:space="0"/>
          <w:left w:val="none" w:color="000000" w:sz="4" w:space="0"/>
          <w:bottom w:val="none" w:color="000000" w:sz="4" w:space="0"/>
          <w:right w:val="none" w:color="000000" w:sz="4" w:space="0"/>
        </w:pBdr>
        <w:spacing/>
        <w:ind w:right="0"/>
        <w:rPr/>
      </w:pPr>
      <w:r>
        <w:t xml:space="preserve">Welche internen und externen Ressourcen werden benötigt? (z. B. IT-Abteilung, externe Berater)</w:t>
      </w:r>
      <w:r/>
    </w:p>
    <w:p>
      <w:pPr>
        <w:pStyle w:val="1067"/>
        <w:numPr>
          <w:ilvl w:val="0"/>
          <w:numId w:val="49"/>
        </w:numPr>
        <w:pBdr>
          <w:top w:val="none" w:color="000000" w:sz="4" w:space="0"/>
          <w:left w:val="none" w:color="000000" w:sz="4" w:space="0"/>
          <w:bottom w:val="none" w:color="000000" w:sz="4" w:space="0"/>
          <w:right w:val="none" w:color="000000" w:sz="4" w:space="0"/>
        </w:pBdr>
        <w:spacing/>
        <w:ind w:right="0"/>
        <w:rPr/>
      </w:pPr>
      <w:r>
        <w:t xml:space="preserve">Welche Rollen und Verantwortlichkeiten gibt es im Projektteam?</w:t>
      </w:r>
      <w:r/>
    </w:p>
    <w:p>
      <w:pPr>
        <w:pStyle w:val="1067"/>
        <w:numPr>
          <w:ilvl w:val="0"/>
          <w:numId w:val="49"/>
        </w:numPr>
        <w:pBdr>
          <w:top w:val="none" w:color="000000" w:sz="4" w:space="0"/>
          <w:left w:val="none" w:color="000000" w:sz="4" w:space="0"/>
          <w:bottom w:val="none" w:color="000000" w:sz="4" w:space="0"/>
          <w:right w:val="none" w:color="000000" w:sz="4" w:space="0"/>
        </w:pBdr>
        <w:spacing/>
        <w:ind w:right="0"/>
        <w:rPr/>
      </w:pPr>
      <w:r>
        <w:t xml:space="preserve">Welches Budget ist für die Implementierung vorgesehen?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 bis hoch.</w:t>
      </w:r>
      <w:r>
        <w:t xml:space="preserve"> Die Ressourcenplanung sollte gut durchdacht sein, aber nicht übermäßig detailliert.</w:t>
      </w:r>
      <w:r/>
    </w:p>
    <w:p>
      <w:pPr>
        <w:pBdr/>
        <w:spacing/>
        <w:ind/>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7.3 Schulungen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Eine gut geschulte Belegschaft erhöht die Akzeptanz der Software und reduziert Fehler. Schulungen sind oft ein entscheidender Erfolgsfaktor bei der Einführung neuer Systeme.</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0"/>
        </w:numPr>
        <w:pBdr>
          <w:top w:val="none" w:color="000000" w:sz="4" w:space="0"/>
          <w:left w:val="none" w:color="000000" w:sz="4" w:space="0"/>
          <w:bottom w:val="none" w:color="000000" w:sz="4" w:space="0"/>
          <w:right w:val="none" w:color="000000" w:sz="4" w:space="0"/>
        </w:pBdr>
        <w:spacing/>
        <w:ind w:right="0"/>
        <w:rPr/>
      </w:pPr>
      <w:r>
        <w:t xml:space="preserve">Welche Nutzergruppen müssen geschult werden?</w:t>
      </w:r>
      <w:r/>
    </w:p>
    <w:p>
      <w:pPr>
        <w:pStyle w:val="1067"/>
        <w:numPr>
          <w:ilvl w:val="0"/>
          <w:numId w:val="50"/>
        </w:numPr>
        <w:pBdr>
          <w:top w:val="none" w:color="000000" w:sz="4" w:space="0"/>
          <w:left w:val="none" w:color="000000" w:sz="4" w:space="0"/>
          <w:bottom w:val="none" w:color="000000" w:sz="4" w:space="0"/>
          <w:right w:val="none" w:color="000000" w:sz="4" w:space="0"/>
        </w:pBdr>
        <w:spacing/>
        <w:ind w:right="0"/>
        <w:rPr/>
      </w:pPr>
      <w:r>
        <w:t xml:space="preserve">Welche Schulungsformate sind geplant? (z. B. Präsenzschulungen, E-Learning, Handbücher)</w:t>
      </w:r>
      <w:r/>
    </w:p>
    <w:p>
      <w:pPr>
        <w:pStyle w:val="1067"/>
        <w:numPr>
          <w:ilvl w:val="0"/>
          <w:numId w:val="50"/>
        </w:numPr>
        <w:pBdr>
          <w:top w:val="none" w:color="000000" w:sz="4" w:space="0"/>
          <w:left w:val="none" w:color="000000" w:sz="4" w:space="0"/>
          <w:bottom w:val="none" w:color="000000" w:sz="4" w:space="0"/>
          <w:right w:val="none" w:color="000000" w:sz="4" w:space="0"/>
        </w:pBdr>
        <w:spacing/>
        <w:ind w:right="0"/>
        <w:rPr/>
      </w:pPr>
      <w:r>
        <w:t xml:space="preserve">Wird ein kontinuierliches Schulungskonzept für neue Mitarbeitende benötigt?</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Wichtig.</w:t>
      </w:r>
      <w:r>
        <w:t xml:space="preserve"> Schulungen sollten geplant, aber nicht zu detailliert beschrieben werden – Anpassungen sind oft erforderlich.</w:t>
      </w:r>
      <w:r/>
    </w:p>
    <w:p>
      <w:pPr>
        <w:pStyle w:val="1007"/>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7.4 Support und Wartung</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Nach der Einführung muss sichergestellt sein, dass Probleme schnell gelöst und Updates regelmäßig durchgeführt werden.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1"/>
        </w:numPr>
        <w:pBdr>
          <w:top w:val="none" w:color="000000" w:sz="4" w:space="0"/>
          <w:left w:val="none" w:color="000000" w:sz="4" w:space="0"/>
          <w:bottom w:val="none" w:color="000000" w:sz="4" w:space="0"/>
          <w:right w:val="none" w:color="000000" w:sz="4" w:space="0"/>
        </w:pBdr>
        <w:spacing/>
        <w:ind w:right="0"/>
        <w:rPr/>
      </w:pPr>
      <w:r>
        <w:t xml:space="preserve">Welche Supportstufen sind erforderlich? (z. B. 1st-Level-, 2nd-Level-Support)</w:t>
      </w:r>
      <w:r/>
    </w:p>
    <w:p>
      <w:pPr>
        <w:pStyle w:val="1067"/>
        <w:numPr>
          <w:ilvl w:val="0"/>
          <w:numId w:val="51"/>
        </w:numPr>
        <w:pBdr>
          <w:top w:val="none" w:color="000000" w:sz="4" w:space="0"/>
          <w:left w:val="none" w:color="000000" w:sz="4" w:space="0"/>
          <w:bottom w:val="none" w:color="000000" w:sz="4" w:space="0"/>
          <w:right w:val="none" w:color="000000" w:sz="4" w:space="0"/>
        </w:pBdr>
        <w:spacing/>
        <w:ind w:right="0"/>
        <w:rPr/>
      </w:pPr>
      <w:r>
        <w:t xml:space="preserve">Welche Reaktionszeiten sind notwendig?</w:t>
      </w:r>
      <w:r/>
    </w:p>
    <w:p>
      <w:pPr>
        <w:pStyle w:val="1067"/>
        <w:numPr>
          <w:ilvl w:val="0"/>
          <w:numId w:val="51"/>
        </w:numPr>
        <w:pBdr>
          <w:top w:val="none" w:color="000000" w:sz="4" w:space="0"/>
          <w:left w:val="none" w:color="000000" w:sz="4" w:space="0"/>
          <w:bottom w:val="none" w:color="000000" w:sz="4" w:space="0"/>
          <w:right w:val="none" w:color="000000" w:sz="4" w:space="0"/>
        </w:pBdr>
        <w:spacing/>
        <w:ind w:right="0"/>
        <w:rPr/>
      </w:pPr>
      <w:r>
        <w:t xml:space="preserve">Sind regelmäßige Wartungsarbeiten oder Updates erforderlich?</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klare Definition der Support- und Wartungsanforderungen stellt sicher, dass die Software langfristig reibungslos funktioniert.</w:t>
      </w:r>
      <w:r/>
    </w:p>
    <w:p>
      <w:pPr>
        <w:pBdr/>
        <w:shd w:val="nil" w:color="auto"/>
        <w:spacing/>
        <w:ind/>
        <w:rPr/>
      </w:pPr>
      <w:r>
        <w:br w:type="page" w:clear="all"/>
      </w:r>
      <w:r/>
    </w:p>
    <w:p>
      <w:pPr>
        <w:pBdr/>
        <w:spacing/>
        <w:ind/>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8. Erfolgskriterien und Messgrößen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highlight w:val="none"/>
        </w:rPr>
      </w:pPr>
      <w:r>
        <w:rPr>
          <w:rFonts w:ascii="Times New Roman" w:hAnsi="Times New Roman" w:eastAsia="Times New Roman" w:cs="Times New Roman"/>
          <w:b/>
          <w:color w:val="000000"/>
          <w:sz w:val="28"/>
          <w:highlight w:val="none"/>
        </w:rPr>
      </w:r>
      <w:r>
        <w:t xml:space="preserve">Die Definition von Erfolgskriterien und Messgrößen stellt sicher, dass die Einführung der Software objektiv bewertet werden kann. Durch klare Vorgaben kann später überprüft werden, ob die Software die gewünschten Verbesserungen bringt. </w:t>
      </w:r>
      <w:r>
        <w:t xml:space="preserve">Eine klare Definition in diesem Ab</w:t>
      </w:r>
      <w:r>
        <w:t xml:space="preserve">schnitt erleichtert die spätere Bewertung und sorgt für Transparenz bei allen Beteiligten.</w:t>
      </w:r>
      <w:r>
        <w:rPr>
          <w:highlight w:val="none"/>
        </w:rPr>
      </w:r>
      <w:r>
        <w:rPr>
          <w:highlight w:val="none"/>
        </w:rPr>
      </w:r>
    </w:p>
    <w:p>
      <w:pPr>
        <w:pBdr/>
        <w:spacing/>
        <w:ind/>
        <w:rPr/>
      </w:pPr>
      <w:r>
        <w:rPr>
          <w:highlight w:val="none"/>
        </w:rPr>
      </w:r>
      <w:r>
        <w:rPr>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8.1 KPIs (Key Performance Indicators)</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KPIs sind messbare Werte, die den Erfolg der Softwareeinführung objektiv bewerten. Ohne KPIs ist es schwierig zu beurteilen, ob die Software die gewünschten Ergebnisse liefert.</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2"/>
        </w:numPr>
        <w:pBdr>
          <w:top w:val="none" w:color="000000" w:sz="4" w:space="0"/>
          <w:left w:val="none" w:color="000000" w:sz="4" w:space="0"/>
          <w:bottom w:val="none" w:color="000000" w:sz="4" w:space="0"/>
          <w:right w:val="none" w:color="000000" w:sz="4" w:space="0"/>
        </w:pBdr>
        <w:spacing/>
        <w:ind w:right="0"/>
        <w:rPr/>
      </w:pPr>
      <w:r>
        <w:t xml:space="preserve">Welche Kennzahlen sind relevant? (z. B. Zeitersparnis pro Prozess, Reduktion von Fehlern, Nutzerzufriedenheit)</w:t>
      </w:r>
      <w:r/>
    </w:p>
    <w:p>
      <w:pPr>
        <w:pStyle w:val="1067"/>
        <w:numPr>
          <w:ilvl w:val="0"/>
          <w:numId w:val="52"/>
        </w:numPr>
        <w:pBdr>
          <w:top w:val="none" w:color="000000" w:sz="4" w:space="0"/>
          <w:left w:val="none" w:color="000000" w:sz="4" w:space="0"/>
          <w:bottom w:val="none" w:color="000000" w:sz="4" w:space="0"/>
          <w:right w:val="none" w:color="000000" w:sz="4" w:space="0"/>
        </w:pBdr>
        <w:spacing/>
        <w:ind w:right="0"/>
        <w:rPr/>
      </w:pPr>
      <w:r>
        <w:t xml:space="preserve">Wie werden die KPIs gemessen? (z. B. automatische Berichte, Umfragen, Systemanalysen)</w:t>
      </w:r>
      <w:r/>
    </w:p>
    <w:p>
      <w:pPr>
        <w:pStyle w:val="1067"/>
        <w:numPr>
          <w:ilvl w:val="0"/>
          <w:numId w:val="52"/>
        </w:numPr>
        <w:pBdr>
          <w:top w:val="none" w:color="000000" w:sz="4" w:space="0"/>
          <w:left w:val="none" w:color="000000" w:sz="4" w:space="0"/>
          <w:bottom w:val="none" w:color="000000" w:sz="4" w:space="0"/>
          <w:right w:val="none" w:color="000000" w:sz="4" w:space="0"/>
        </w:pBdr>
        <w:spacing/>
        <w:ind w:right="0"/>
        <w:rPr/>
      </w:pPr>
      <w:r>
        <w:t xml:space="preserve">Welche Zielwerte sollen erreicht werden?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KPIs sollten klar definiert und messbar sein, um eine objektive Erfolgskontrolle zu ermöglichen.</w:t>
      </w:r>
      <w:r/>
    </w:p>
    <w:p>
      <w:pPr>
        <w:pStyle w:val="1007"/>
        <w:pBdr>
          <w:top w:val="none" w:color="000000" w:sz="4" w:space="0"/>
          <w:left w:val="none" w:color="000000" w:sz="4" w:space="0"/>
          <w:bottom w:val="none" w:color="000000" w:sz="4" w:space="0"/>
          <w:right w:val="none" w:color="000000" w:sz="4" w:space="0"/>
        </w:pBdr>
        <w:spacing/>
        <w:ind w:right="0" w:firstLine="0" w:left="0"/>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8.2 Erfolgskriterien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Erfolgskriterien legen fest, wann das Softwareprojekt als erfolgreich gilt. Sie sind eine Mischung aus technischen, wirtschaftlichen und organisatorischen Faktoren.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3"/>
        </w:numPr>
        <w:pBdr>
          <w:top w:val="none" w:color="000000" w:sz="4" w:space="0"/>
          <w:left w:val="none" w:color="000000" w:sz="4" w:space="0"/>
          <w:bottom w:val="none" w:color="000000" w:sz="4" w:space="0"/>
          <w:right w:val="none" w:color="000000" w:sz="4" w:space="0"/>
        </w:pBdr>
        <w:spacing/>
        <w:ind w:right="0"/>
        <w:rPr/>
      </w:pPr>
      <w:r>
        <w:t xml:space="preserve">Wann gilt das Projekt als erfolgreich? (z. B. „Mindestens 90 % der Nutzer sind mit der neuen Software zufrieden.“)</w:t>
      </w:r>
      <w:r/>
    </w:p>
    <w:p>
      <w:pPr>
        <w:pStyle w:val="1067"/>
        <w:numPr>
          <w:ilvl w:val="0"/>
          <w:numId w:val="53"/>
        </w:numPr>
        <w:pBdr>
          <w:top w:val="none" w:color="000000" w:sz="4" w:space="0"/>
          <w:left w:val="none" w:color="000000" w:sz="4" w:space="0"/>
          <w:bottom w:val="none" w:color="000000" w:sz="4" w:space="0"/>
          <w:right w:val="none" w:color="000000" w:sz="4" w:space="0"/>
        </w:pBdr>
        <w:spacing/>
        <w:ind w:right="0"/>
        <w:rPr/>
      </w:pPr>
      <w:r>
        <w:t xml:space="preserve">Welche qualitativen Kriterien sind wichtig? (z. B. einfache Bedienung, weniger manuelle Arbeitsschritte)</w:t>
      </w:r>
      <w:r/>
    </w:p>
    <w:p>
      <w:pPr>
        <w:pStyle w:val="1067"/>
        <w:numPr>
          <w:ilvl w:val="0"/>
          <w:numId w:val="53"/>
        </w:numPr>
        <w:pBdr>
          <w:top w:val="none" w:color="000000" w:sz="4" w:space="0"/>
          <w:left w:val="none" w:color="000000" w:sz="4" w:space="0"/>
          <w:bottom w:val="none" w:color="000000" w:sz="4" w:space="0"/>
          <w:right w:val="none" w:color="000000" w:sz="4" w:space="0"/>
        </w:pBdr>
        <w:spacing/>
        <w:ind w:right="0"/>
        <w:rPr/>
      </w:pPr>
      <w:r>
        <w:t xml:space="preserve">Gibt es Akzeptanzkriterien, die von den Endnutzern erfüllt sein müssen?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 bis hoch.</w:t>
      </w:r>
      <w:r>
        <w:t xml:space="preserve"> Erfolgskriterien sollten gut durchdacht, aber nicht zu detailliert sein, da sie sich im Laufe des Projekts leicht anpassen lassen müssen.</w:t>
      </w:r>
      <w:r/>
    </w:p>
    <w:p>
      <w:pPr>
        <w:pBdr/>
        <w:shd w:val="nil" w:color="auto"/>
        <w:spacing/>
        <w:ind/>
        <w:rPr/>
      </w:pPr>
      <w:r>
        <w:rPr>
          <w:rFonts w:ascii="Times New Roman" w:hAnsi="Times New Roman" w:eastAsia="Times New Roman" w:cs="Times New Roman"/>
          <w:b/>
          <w:color w:val="000000"/>
          <w:sz w:val="36"/>
          <w:highlight w:val="none"/>
        </w:rPr>
        <w:br w:type="page" w:clear="all"/>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9. Anbieteranforderungen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highlight w:val="none"/>
        </w:rPr>
      </w:r>
      <w:r>
        <w:t xml:space="preserve">Dieser Abschnitt beschreibt, welche Anforderungen der Softwareanbieter erfüllen muss. Neben der technischen Leistungsfähigkeit sp</w:t>
      </w:r>
      <w:r>
        <w:t xml:space="preserve">ielen auch Erfahrung, Support-Angebote und vertragliche Regelungen eine Rolle.</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9.1 Erfahrungen und Referenzen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Ein erfahrener Anbieter mit relevanten Referenzen kann die Implementierung effizienter gestalten und branchenspezifische Herausforderungen besser bewältigen.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4"/>
        </w:numPr>
        <w:pBdr>
          <w:top w:val="none" w:color="000000" w:sz="4" w:space="0"/>
          <w:left w:val="none" w:color="000000" w:sz="4" w:space="0"/>
          <w:bottom w:val="none" w:color="000000" w:sz="4" w:space="0"/>
          <w:right w:val="none" w:color="000000" w:sz="4" w:space="0"/>
        </w:pBdr>
        <w:spacing/>
        <w:ind w:right="0"/>
        <w:rPr/>
      </w:pPr>
      <w:r>
        <w:t xml:space="preserve">Hat der Anbieter Erfahrung in der eigenen Branche?</w:t>
      </w:r>
      <w:r/>
    </w:p>
    <w:p>
      <w:pPr>
        <w:pStyle w:val="1067"/>
        <w:numPr>
          <w:ilvl w:val="0"/>
          <w:numId w:val="54"/>
        </w:numPr>
        <w:pBdr>
          <w:top w:val="none" w:color="000000" w:sz="4" w:space="0"/>
          <w:left w:val="none" w:color="000000" w:sz="4" w:space="0"/>
          <w:bottom w:val="none" w:color="000000" w:sz="4" w:space="0"/>
          <w:right w:val="none" w:color="000000" w:sz="4" w:space="0"/>
        </w:pBdr>
        <w:spacing/>
        <w:ind w:right="0"/>
        <w:rPr/>
      </w:pPr>
      <w:r>
        <w:t xml:space="preserve">Gibt es Referenzkunden, die ähnliche Anforderungen hatten?</w:t>
      </w:r>
      <w:r/>
    </w:p>
    <w:p>
      <w:pPr>
        <w:pStyle w:val="1067"/>
        <w:numPr>
          <w:ilvl w:val="0"/>
          <w:numId w:val="54"/>
        </w:numPr>
        <w:pBdr>
          <w:top w:val="none" w:color="000000" w:sz="4" w:space="0"/>
          <w:left w:val="none" w:color="000000" w:sz="4" w:space="0"/>
          <w:bottom w:val="none" w:color="000000" w:sz="4" w:space="0"/>
          <w:right w:val="none" w:color="000000" w:sz="4" w:space="0"/>
        </w:pBdr>
        <w:spacing/>
        <w:ind w:right="0"/>
        <w:rPr/>
      </w:pPr>
      <w:r>
        <w:t xml:space="preserve">Werden Best Practices oder Beratung zur Prozessoptimierung angeboten?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w:t>
      </w:r>
      <w:r>
        <w:t xml:space="preserve"> Eine kurze Liste mit wesentlichen Kriterien reicht aus, da detaillierte Prüfungen später erfolgen können.</w:t>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9.2 Service Level Agreements (SLAs)</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SLAs legen vertraglich fest, welche Leistungen der Anbieter garantieren muss, z. B. Verfügbarkeit, Reaktionszeiten und Supportbedingungen. Ohne klare SLAs kann es später zu Problemen bei Support und Wartung kommen.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5"/>
        </w:numPr>
        <w:pBdr>
          <w:top w:val="none" w:color="000000" w:sz="4" w:space="0"/>
          <w:left w:val="none" w:color="000000" w:sz="4" w:space="0"/>
          <w:bottom w:val="none" w:color="000000" w:sz="4" w:space="0"/>
          <w:right w:val="none" w:color="000000" w:sz="4" w:space="0"/>
        </w:pBdr>
        <w:spacing/>
        <w:ind w:right="0"/>
        <w:rPr/>
      </w:pPr>
      <w:r>
        <w:t xml:space="preserve">Welche Verfügbarkeitszeiten (z. B. 99,9 % Uptime) sind erforderlich?</w:t>
      </w:r>
      <w:r/>
    </w:p>
    <w:p>
      <w:pPr>
        <w:pStyle w:val="1067"/>
        <w:numPr>
          <w:ilvl w:val="0"/>
          <w:numId w:val="55"/>
        </w:numPr>
        <w:pBdr>
          <w:top w:val="none" w:color="000000" w:sz="4" w:space="0"/>
          <w:left w:val="none" w:color="000000" w:sz="4" w:space="0"/>
          <w:bottom w:val="none" w:color="000000" w:sz="4" w:space="0"/>
          <w:right w:val="none" w:color="000000" w:sz="4" w:space="0"/>
        </w:pBdr>
        <w:spacing/>
        <w:ind w:right="0"/>
        <w:rPr/>
      </w:pPr>
      <w:r>
        <w:t xml:space="preserve">Welche Reaktionszeiten gelten für Supportanfragen?</w:t>
      </w:r>
      <w:r/>
    </w:p>
    <w:p>
      <w:pPr>
        <w:pStyle w:val="1067"/>
        <w:numPr>
          <w:ilvl w:val="0"/>
          <w:numId w:val="55"/>
        </w:numPr>
        <w:pBdr>
          <w:top w:val="none" w:color="000000" w:sz="4" w:space="0"/>
          <w:left w:val="none" w:color="000000" w:sz="4" w:space="0"/>
          <w:bottom w:val="none" w:color="000000" w:sz="4" w:space="0"/>
          <w:right w:val="none" w:color="000000" w:sz="4" w:space="0"/>
        </w:pBdr>
        <w:spacing/>
        <w:ind w:right="0"/>
        <w:rPr/>
      </w:pPr>
      <w:r>
        <w:t xml:space="preserve">Welche Konsequenzen gibt es bei Nichteinhaltung der SLAs?</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SLAs müssen präzise definiert werden, um eine verlässliche Servicequalität sicherzustellen.</w:t>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9.3 Kostenstruktur</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Kostenstruktur muss transparent und nachvollziehbar sein, um spätere Überraschungen zu vermeiden. Neben Lizenzkosten sind auch Implementierung, Wartung und potenzielle Zusatzkosten zu berücksichtigen.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6"/>
        </w:numPr>
        <w:pBdr>
          <w:top w:val="none" w:color="000000" w:sz="4" w:space="0"/>
          <w:left w:val="none" w:color="000000" w:sz="4" w:space="0"/>
          <w:bottom w:val="none" w:color="000000" w:sz="4" w:space="0"/>
          <w:right w:val="none" w:color="000000" w:sz="4" w:space="0"/>
        </w:pBdr>
        <w:spacing/>
        <w:ind w:right="0"/>
        <w:rPr/>
      </w:pPr>
      <w:r>
        <w:t xml:space="preserve">Fragen nach einmaligen oder laufenden Kosten (z. B. Lizenz, Abonnement, nutzungsabhängige Gebühren) und Zusatzkosten </w:t>
      </w:r>
      <w:r>
        <w:t xml:space="preserve">(z. B. Schulungen, Support, Erweiterungen)?</w:t>
      </w:r>
      <w:r/>
    </w:p>
    <w:p>
      <w:pPr>
        <w:pStyle w:val="1067"/>
        <w:numPr>
          <w:ilvl w:val="0"/>
          <w:numId w:val="56"/>
        </w:numPr>
        <w:pBdr>
          <w:top w:val="none" w:color="000000" w:sz="4" w:space="0"/>
          <w:left w:val="none" w:color="000000" w:sz="4" w:space="0"/>
          <w:bottom w:val="none" w:color="000000" w:sz="4" w:space="0"/>
          <w:right w:val="none" w:color="000000" w:sz="4" w:space="0"/>
        </w:pBdr>
        <w:spacing/>
        <w:ind w:right="0"/>
        <w:rPr/>
      </w:pPr>
      <w:r>
        <w:t xml:space="preserve">Gibt es eine Kostenübersicht für verschiedene Module oder Nutzeranzahlen?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klare Kostenstruktur hilft bei der Budgetplanung und beim Vergleich verschiedener Anbieter.</w:t>
      </w:r>
      <w:r/>
    </w:p>
    <w:p>
      <w:pPr>
        <w:pBdr/>
        <w:spacing/>
        <w:ind/>
        <w:rPr/>
      </w:pPr>
      <w:r>
        <w:rPr>
          <w:rFonts w:ascii="Times New Roman" w:hAnsi="Times New Roman" w:eastAsia="Times New Roman" w:cs="Times New Roman"/>
          <w:b/>
          <w:color w:val="000000"/>
          <w:sz w:val="36"/>
          <w:highlight w:val="none"/>
        </w:rPr>
      </w:r>
      <w:r>
        <w:rPr>
          <w:rFonts w:ascii="Times New Roman" w:hAnsi="Times New Roman" w:eastAsia="Times New Roman" w:cs="Times New Roman"/>
          <w:b/>
          <w:color w:val="000000"/>
          <w:sz w:val="36"/>
          <w:highlight w:val="none"/>
        </w:rPr>
      </w:r>
      <w:r/>
    </w:p>
    <w:p>
      <w:pPr>
        <w:pStyle w:val="1006"/>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36"/>
          <w:szCs w:val="36"/>
          <w:highlight w:val="none"/>
        </w:rPr>
      </w:pPr>
      <w:r>
        <w:rPr>
          <w:rFonts w:ascii="Arial" w:hAnsi="Arial" w:eastAsia="Arial" w:cs="Arial"/>
          <w:b/>
          <w:color w:val="000000"/>
          <w:sz w:val="36"/>
        </w:rPr>
        <w:t xml:space="preserve">10. Anforderungen an die Dokumentation</w:t>
      </w:r>
      <w:r>
        <w:rPr>
          <w:rFonts w:ascii="Arial" w:hAnsi="Arial" w:cs="Arial"/>
          <w:b/>
          <w:bCs/>
          <w:color w:val="000000"/>
          <w:sz w:val="36"/>
          <w:szCs w:val="36"/>
          <w:highlight w:val="none"/>
        </w:rPr>
      </w:r>
      <w:r>
        <w:rPr>
          <w:rFonts w:ascii="Arial" w:hAnsi="Arial" w:cs="Arial"/>
          <w:b/>
          <w:bCs/>
          <w:color w:val="000000"/>
          <w:sz w:val="36"/>
          <w:szCs w:val="36"/>
          <w:highlight w:val="none"/>
        </w:rPr>
      </w:r>
    </w:p>
    <w:p>
      <w:pPr>
        <w:pBdr/>
        <w:spacing/>
        <w:ind/>
        <w:rPr>
          <w:highlight w:val="none"/>
        </w:rPr>
      </w:pPr>
      <w:r>
        <w:t xml:space="preserve">Eine umfassende Dokumentation ist essenziell für eine effiziente Nutzung und Verwaltung der Software. Sie stellt sicher, dass Nutzer schnell eingearbeitet werden können und IT-Abteilungen alle notwendigen Informationen zur Wartung und Weiterentwicklung hab</w:t>
      </w:r>
      <w:r>
        <w:t xml:space="preserve">en.</w:t>
      </w:r>
      <w:r>
        <w:rPr>
          <w:highlight w:val="none"/>
        </w:rPr>
        <w:t xml:space="preserve"> </w:t>
      </w:r>
      <w:r>
        <w:t xml:space="preserve">Die technische Dokumentation ist besonders wichtig und sollte detailliert beschrieben werden, um spätere IT-Probleme zu vermeiden. </w:t>
      </w:r>
      <w:r>
        <w:rPr>
          <w:highlight w:val="none"/>
        </w:rPr>
      </w:r>
      <w:r>
        <w:rPr>
          <w:highlight w:val="none"/>
        </w:rP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rPr>
      </w:pPr>
      <w:r>
        <w:rPr>
          <w:rFonts w:ascii="Arial" w:hAnsi="Arial" w:eastAsia="Arial" w:cs="Arial"/>
          <w:b/>
          <w:color w:val="000000"/>
          <w:sz w:val="28"/>
        </w:rPr>
        <w:t xml:space="preserve">10.1 Nutzerhandbücher</w:t>
      </w:r>
      <w:r>
        <w:rPr>
          <w:rFonts w:ascii="Arial" w:hAnsi="Arial" w:cs="Arial"/>
        </w:rPr>
      </w:r>
      <w:r>
        <w:rPr>
          <w:rFonts w:ascii="Arial" w:hAnsi="Arial" w:cs="Arial"/>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Eine gut strukturierte Benutzer­dokumentation reduziert Schulungsaufwand und Support-Anfragen.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7"/>
        </w:numPr>
        <w:pBdr>
          <w:top w:val="none" w:color="000000" w:sz="4" w:space="0"/>
          <w:left w:val="none" w:color="000000" w:sz="4" w:space="0"/>
          <w:bottom w:val="none" w:color="000000" w:sz="4" w:space="0"/>
          <w:right w:val="none" w:color="000000" w:sz="4" w:space="0"/>
        </w:pBdr>
        <w:spacing/>
        <w:ind w:right="0"/>
        <w:rPr/>
      </w:pPr>
      <w:r>
        <w:t xml:space="preserve">Welche Art von Dokumentation wird benötigt? (z. B. Handbücher, Online-Hilfen, interaktive Tutorials)</w:t>
      </w:r>
      <w:r/>
    </w:p>
    <w:p>
      <w:pPr>
        <w:pStyle w:val="1067"/>
        <w:numPr>
          <w:ilvl w:val="0"/>
          <w:numId w:val="57"/>
        </w:numPr>
        <w:pBdr>
          <w:top w:val="none" w:color="000000" w:sz="4" w:space="0"/>
          <w:left w:val="none" w:color="000000" w:sz="4" w:space="0"/>
          <w:bottom w:val="none" w:color="000000" w:sz="4" w:space="0"/>
          <w:right w:val="none" w:color="000000" w:sz="4" w:space="0"/>
        </w:pBdr>
        <w:spacing/>
        <w:ind w:right="0"/>
        <w:rPr/>
      </w:pPr>
      <w:r>
        <w:t xml:space="preserve">Gibt es Anforderungen an die Sprache oder Verständlichkeit der Anleitungen?</w:t>
      </w:r>
      <w:r/>
    </w:p>
    <w:p>
      <w:pPr>
        <w:pStyle w:val="1067"/>
        <w:numPr>
          <w:ilvl w:val="0"/>
          <w:numId w:val="57"/>
        </w:numPr>
        <w:pBdr>
          <w:top w:val="none" w:color="000000" w:sz="4" w:space="0"/>
          <w:left w:val="none" w:color="000000" w:sz="4" w:space="0"/>
          <w:bottom w:val="none" w:color="000000" w:sz="4" w:space="0"/>
          <w:right w:val="none" w:color="000000" w:sz="4" w:space="0"/>
        </w:pBdr>
        <w:spacing/>
        <w:ind w:right="0"/>
        <w:rPr/>
      </w:pPr>
      <w:r>
        <w:t xml:space="preserve">Soll die Dokumentation regelmäßig aktualisiert werden?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Mittel.</w:t>
      </w:r>
      <w:r>
        <w:t xml:space="preserve"> Eine allgemeine Anforderung reicht aus, Details können später mit dem Anbieter geklärt werden.</w:t>
      </w:r>
      <w:r/>
    </w:p>
    <w:p>
      <w:pPr>
        <w:pBdr/>
        <w:spacing/>
        <w:ind/>
        <w:rPr/>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1007"/>
        <w:pBdr>
          <w:top w:val="none" w:color="000000" w:sz="4" w:space="0"/>
          <w:left w:val="none" w:color="000000" w:sz="4" w:space="0"/>
          <w:bottom w:val="none" w:color="000000" w:sz="4" w:space="0"/>
          <w:right w:val="none" w:color="000000" w:sz="4" w:space="0"/>
        </w:pBdr>
        <w:spacing/>
        <w:ind w:right="0" w:firstLine="0" w:left="0"/>
        <w:rPr>
          <w:rFonts w:ascii="Arial" w:hAnsi="Arial" w:cs="Arial"/>
          <w:b/>
          <w:bCs/>
          <w:color w:val="000000"/>
          <w:sz w:val="28"/>
          <w:szCs w:val="28"/>
          <w:highlight w:val="none"/>
        </w:rPr>
      </w:pPr>
      <w:r>
        <w:rPr>
          <w:rFonts w:ascii="Arial" w:hAnsi="Arial" w:eastAsia="Arial" w:cs="Arial"/>
          <w:b/>
          <w:color w:val="000000"/>
          <w:sz w:val="28"/>
        </w:rPr>
        <w:t xml:space="preserve">10.2 Technische Dokumentation</w:t>
      </w:r>
      <w:r>
        <w:rPr>
          <w:rFonts w:ascii="Arial" w:hAnsi="Arial" w:cs="Arial"/>
          <w:b/>
          <w:bCs/>
          <w:color w:val="000000"/>
          <w:sz w:val="28"/>
          <w:szCs w:val="28"/>
          <w:highlight w:val="none"/>
        </w:rPr>
      </w:r>
      <w:r>
        <w:rPr>
          <w:rFonts w:ascii="Arial" w:hAnsi="Arial" w:cs="Arial"/>
          <w:b/>
          <w:bCs/>
          <w:color w:val="000000"/>
          <w:sz w:val="28"/>
          <w:szCs w:val="28"/>
          <w:highlight w:val="none"/>
        </w:rP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Warum ist das wichtig?</w:t>
      </w:r>
      <w:r>
        <w:br/>
        <w:t xml:space="preserve">Die IT-Abteilung benötigt eine detaillierte technische Dokumentation, um das System zu verwalten, anzupassen und bei Problemen schnell reagieren zu können.</w:t>
      </w:r>
      <w:r/>
    </w:p>
    <w:p>
      <w:pPr>
        <w:pBdr>
          <w:top w:val="none" w:color="000000" w:sz="4" w:space="0"/>
          <w:left w:val="none" w:color="000000" w:sz="4" w:space="0"/>
          <w:bottom w:val="none" w:color="000000" w:sz="4" w:space="0"/>
          <w:right w:val="none" w:color="000000" w:sz="4" w:space="0"/>
        </w:pBdr>
        <w:spacing/>
        <w:ind w:right="0" w:firstLine="0" w:left="0"/>
        <w:rPr>
          <w:b/>
          <w:bCs/>
        </w:rPr>
      </w:pPr>
      <w:r>
        <w:rPr>
          <w:b/>
          <w:bCs/>
        </w:rPr>
        <w:t xml:space="preserve">Was sollte hier stehen?</w:t>
      </w:r>
      <w:r>
        <w:rPr>
          <w:b/>
          <w:bCs/>
        </w:rPr>
      </w:r>
      <w:r>
        <w:rPr>
          <w:b/>
          <w:bCs/>
        </w:rPr>
      </w:r>
    </w:p>
    <w:p>
      <w:pPr>
        <w:pStyle w:val="1067"/>
        <w:numPr>
          <w:ilvl w:val="0"/>
          <w:numId w:val="58"/>
        </w:numPr>
        <w:pBdr>
          <w:top w:val="none" w:color="000000" w:sz="4" w:space="0"/>
          <w:left w:val="none" w:color="000000" w:sz="4" w:space="0"/>
          <w:bottom w:val="none" w:color="000000" w:sz="4" w:space="0"/>
          <w:right w:val="none" w:color="000000" w:sz="4" w:space="0"/>
        </w:pBdr>
        <w:spacing/>
        <w:ind w:right="0"/>
        <w:rPr/>
      </w:pPr>
      <w:r>
        <w:t xml:space="preserve">Welche Informationen sind erforderlich? (z. B. API-Dokumentation, Datenbankstruktur, Installationsanleitungen)</w:t>
      </w:r>
      <w:r/>
    </w:p>
    <w:p>
      <w:pPr>
        <w:pStyle w:val="1067"/>
        <w:numPr>
          <w:ilvl w:val="0"/>
          <w:numId w:val="58"/>
        </w:numPr>
        <w:pBdr>
          <w:top w:val="none" w:color="000000" w:sz="4" w:space="0"/>
          <w:left w:val="none" w:color="000000" w:sz="4" w:space="0"/>
          <w:bottom w:val="none" w:color="000000" w:sz="4" w:space="0"/>
          <w:right w:val="none" w:color="000000" w:sz="4" w:space="0"/>
        </w:pBdr>
        <w:spacing/>
        <w:ind w:right="0"/>
        <w:rPr/>
      </w:pPr>
      <w:r>
        <w:t xml:space="preserve">Muss der Quellcode oder eine Entwickler-Dokumentation bereitgestellt werden?</w:t>
      </w:r>
      <w:r/>
    </w:p>
    <w:p>
      <w:pPr>
        <w:pStyle w:val="1067"/>
        <w:numPr>
          <w:ilvl w:val="0"/>
          <w:numId w:val="58"/>
        </w:numPr>
        <w:pBdr>
          <w:top w:val="none" w:color="000000" w:sz="4" w:space="0"/>
          <w:left w:val="none" w:color="000000" w:sz="4" w:space="0"/>
          <w:bottom w:val="none" w:color="000000" w:sz="4" w:space="0"/>
          <w:right w:val="none" w:color="000000" w:sz="4" w:space="0"/>
        </w:pBdr>
        <w:spacing/>
        <w:ind w:right="0"/>
        <w:rPr/>
      </w:pPr>
      <w:r>
        <w:t xml:space="preserve">Gibt es spezifische Anforderungen für Integrationen oder individuelle Anpassungen?</w:t>
      </w:r>
      <w:r/>
    </w:p>
    <w:p>
      <w:pPr>
        <w:pBdr>
          <w:top w:val="none" w:color="000000" w:sz="4" w:space="0"/>
          <w:left w:val="none" w:color="000000" w:sz="4" w:space="0"/>
          <w:bottom w:val="none" w:color="000000" w:sz="4" w:space="0"/>
          <w:right w:val="none" w:color="000000" w:sz="4" w:space="0"/>
        </w:pBdr>
        <w:spacing/>
        <w:ind w:right="0" w:firstLine="0" w:left="0"/>
        <w:rPr/>
      </w:pPr>
      <w:r>
        <w:rPr>
          <w:b/>
          <w:bCs/>
        </w:rPr>
        <w:t xml:space="preserve">➡ Ausführlichkeit: Sehr wichtig</w:t>
      </w:r>
      <w:r>
        <w:t xml:space="preserve">. Eine klare Anforderung an die technische Dokumentation vermeidet spätere Probleme bei Wartung und Weiterentwicklung.</w:t>
      </w:r>
      <w:r/>
    </w:p>
    <w:p>
      <w:pPr>
        <w:pBdr/>
        <w:spacing/>
        <w:ind/>
        <w:rPr/>
      </w:pPr>
      <w:r/>
      <w:r/>
    </w:p>
    <w:sectPr>
      <w:headerReference w:type="first" r:id="rId9"/>
      <w:footerReference w:type="default" r:id="rId10"/>
      <w:footerReference w:type="first" r:id="rId11"/>
      <w:footnotePr/>
      <w:endnotePr/>
      <w:type w:val="nextPage"/>
      <w:pgSz w:h="16838" w:orient="portrait" w:w="11906"/>
      <w:pgMar w:top="1134" w:right="850" w:bottom="1134" w:left="1701"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1"/>
      <w:pBdr/>
      <w:spacing/>
      <w:ind/>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6144" behindDoc="1" locked="0" layoutInCell="1" allowOverlap="1">
              <wp:simplePos x="0" y="0"/>
              <wp:positionH relativeFrom="column">
                <wp:posOffset>4401062</wp:posOffset>
              </wp:positionH>
              <wp:positionV relativeFrom="paragraph">
                <wp:posOffset>129408</wp:posOffset>
              </wp:positionV>
              <wp:extent cx="998938" cy="165281"/>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84297" name=""/>
                      <pic:cNvPicPr>
                        <a:picLocks noChangeAspect="1"/>
                      </pic:cNvPicPr>
                      <pic:nvPr/>
                    </pic:nvPicPr>
                    <pic:blipFill>
                      <a:blip r:embed="rId1"/>
                      <a:stretch/>
                    </pic:blipFill>
                    <pic:spPr bwMode="auto">
                      <a:xfrm flipH="0" flipV="0">
                        <a:off x="0" y="0"/>
                        <a:ext cx="998937" cy="16528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6144;o:allowoverlap:true;o:allowincell:true;mso-position-horizontal-relative:text;margin-left:346.54pt;mso-position-horizontal:absolute;mso-position-vertical-relative:text;margin-top:10.19pt;mso-position-vertical:absolute;width:78.66pt;height:13.01pt;mso-wrap-distance-left:9.07pt;mso-wrap-distance-top:0.00pt;mso-wrap-distance-right:9.07pt;mso-wrap-distance-bottom:0.00pt;z-index:1;" stroked="false">
              <v:imagedata r:id="rId1" o:title=""/>
              <o:lock v:ext="edit" rotation="t"/>
            </v:shape>
          </w:pict>
        </mc:Fallback>
      </mc:AlternateContent>
    </w:r>
    <w:hyperlink r:id="rId2" w:tooltip="http://info@softguide.de" w:history="1">
      <w:r>
        <w:rPr>
          <w:rStyle w:val="1050"/>
        </w:rPr>
        <w:t xml:space="preserve">info@softguide.de</w:t>
      </w:r>
      <w:r>
        <w:rPr>
          <w:rStyle w:val="1050"/>
        </w:rPr>
      </w:r>
    </w:hyperlink>
    <w:r>
      <w:rPr>
        <w:highlight w:val="none"/>
      </w:rPr>
    </w:r>
    <w:r>
      <w:rPr>
        <w:highlight w:val="none"/>
      </w:rPr>
    </w:r>
  </w:p>
  <w:p>
    <w:pPr>
      <w:pStyle w:val="1041"/>
      <w:pBdr/>
      <w:tabs>
        <w:tab w:val="clear" w:leader="none" w:pos="4844"/>
        <w:tab w:val="left" w:leader="none" w:pos="5996"/>
        <w:tab w:val="clear" w:leader="none" w:pos="9689"/>
      </w:tabs>
      <w:spacing/>
      <w:ind/>
      <w:rPr>
        <w:highlight w:val="none"/>
      </w:rPr>
    </w:pPr>
    <w:r>
      <w:rPr>
        <w:highlight w:val="none"/>
      </w:rPr>
    </w:r>
    <w:hyperlink r:id="rId3" w:tooltip="http://www.softguide.de" w:history="1">
      <w:r>
        <w:rPr>
          <w:rStyle w:val="1050"/>
          <w:highlight w:val="none"/>
        </w:rPr>
        <w:t xml:space="preserve">www.softguide.de</w:t>
      </w:r>
      <w:r>
        <w:rPr>
          <w:rStyle w:val="1050"/>
          <w:highlight w:val="none"/>
        </w:rPr>
      </w:r>
    </w:hyperlink>
    <w:r>
      <w:rPr>
        <w:highlight w:val="none"/>
      </w:rPr>
      <w:tab/>
    </w:r>
    <w:r>
      <w:rPr>
        <w:highlight w:val="none"/>
      </w:rPr>
    </w:r>
    <w:r>
      <w:rPr>
        <w:highlight w:val="none"/>
      </w:rPr>
    </w:r>
  </w:p>
  <w:p>
    <w:pPr>
      <w:pStyle w:val="1041"/>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8">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9">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60">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79">
    <w:name w:val="Table Grid"/>
    <w:basedOn w:val="106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Table Grid Light"/>
    <w:basedOn w:val="10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Plain Table 1"/>
    <w:basedOn w:val="10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Plain Table 2"/>
    <w:basedOn w:val="106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Plain Table 3"/>
    <w:basedOn w:val="10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Plain Table 4"/>
    <w:basedOn w:val="10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Plain Table 5"/>
    <w:basedOn w:val="10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1 Light"/>
    <w:basedOn w:val="106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1 Light - Accent 1"/>
    <w:basedOn w:val="10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1 Light - Accent 2"/>
    <w:basedOn w:val="10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1 Light - Accent 3"/>
    <w:basedOn w:val="10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1 Light - Accent 4"/>
    <w:basedOn w:val="10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1 Light - Accent 5"/>
    <w:basedOn w:val="10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1 Light - Accent 6"/>
    <w:basedOn w:val="10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2"/>
    <w:basedOn w:val="10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2 - Accent 1"/>
    <w:basedOn w:val="10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2 - Accent 2"/>
    <w:basedOn w:val="10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2 - Accent 3"/>
    <w:basedOn w:val="10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2 - Accent 4"/>
    <w:basedOn w:val="10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2 - Accent 5"/>
    <w:basedOn w:val="10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2 - Accent 6"/>
    <w:basedOn w:val="10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3"/>
    <w:basedOn w:val="10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3 - Accent 1"/>
    <w:basedOn w:val="10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3 - Accent 2"/>
    <w:basedOn w:val="10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3 - Accent 3"/>
    <w:basedOn w:val="10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3 - Accent 4"/>
    <w:basedOn w:val="10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3 - Accent 5"/>
    <w:basedOn w:val="10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Grid Table 3 - Accent 6"/>
    <w:basedOn w:val="10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Grid Table 4"/>
    <w:basedOn w:val="106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Grid Table 4 - Accent 1"/>
    <w:basedOn w:val="106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4 - Accent 2"/>
    <w:basedOn w:val="106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Grid Table 4 - Accent 3"/>
    <w:basedOn w:val="106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4 - Accent 4"/>
    <w:basedOn w:val="106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4 - Accent 5"/>
    <w:basedOn w:val="106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4 - Accent 6"/>
    <w:basedOn w:val="106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5 Dark"/>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5 Dark- Accent 1"/>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5 Dark - Accent 2"/>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5 Dark - Accent 3"/>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5 Dark- Accent 4"/>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5 Dark - Accent 5"/>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Grid Table 5 Dark - Accent 6"/>
    <w:basedOn w:val="10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Grid Table 6 Colorful"/>
    <w:basedOn w:val="106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22">
    <w:name w:val="Grid Table 6 Colorful - Accent 1"/>
    <w:basedOn w:val="106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3">
    <w:name w:val="Grid Table 6 Colorful - Accent 2"/>
    <w:basedOn w:val="10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24">
    <w:name w:val="Grid Table 6 Colorful - Accent 3"/>
    <w:basedOn w:val="106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25">
    <w:name w:val="Grid Table 6 Colorful - Accent 4"/>
    <w:basedOn w:val="10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26">
    <w:name w:val="Grid Table 6 Colorful - Accent 5"/>
    <w:basedOn w:val="106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27">
    <w:name w:val="Grid Table 6 Colorful - Accent 6"/>
    <w:basedOn w:val="106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28">
    <w:name w:val="Grid Table 7 Colorful"/>
    <w:basedOn w:val="106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Grid Table 7 Colorful - Accent 1"/>
    <w:basedOn w:val="106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7 Colorful - Accent 2"/>
    <w:basedOn w:val="106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Grid Table 7 Colorful - Accent 3"/>
    <w:basedOn w:val="106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7 Colorful - Accent 4"/>
    <w:basedOn w:val="106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Grid Table 7 Colorful - Accent 5"/>
    <w:basedOn w:val="106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Grid Table 7 Colorful - Accent 6"/>
    <w:basedOn w:val="106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1 Light"/>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1 Light - Accent 1"/>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1 Light - Accent 2"/>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1 Light - Accent 3"/>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1 Light - Accent 4"/>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1 Light - Accent 5"/>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1 Light - Accent 6"/>
    <w:basedOn w:val="10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2"/>
    <w:basedOn w:val="106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2 - Accent 1"/>
    <w:basedOn w:val="106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2 - Accent 2"/>
    <w:basedOn w:val="106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2 - Accent 3"/>
    <w:basedOn w:val="106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2 - Accent 4"/>
    <w:basedOn w:val="106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2 - Accent 5"/>
    <w:basedOn w:val="106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st Table 2 - Accent 6"/>
    <w:basedOn w:val="106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st Table 3"/>
    <w:basedOn w:val="10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st Table 3 - Accent 1"/>
    <w:basedOn w:val="106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3 - Accent 2"/>
    <w:basedOn w:val="10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st Table 3 - Accent 3"/>
    <w:basedOn w:val="106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3 - Accent 4"/>
    <w:basedOn w:val="10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3 - Accent 5"/>
    <w:basedOn w:val="106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3 - Accent 6"/>
    <w:basedOn w:val="106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4"/>
    <w:basedOn w:val="10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4 - Accent 1"/>
    <w:basedOn w:val="106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4 - Accent 2"/>
    <w:basedOn w:val="106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4 - Accent 3"/>
    <w:basedOn w:val="106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4 - Accent 4"/>
    <w:basedOn w:val="106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4 - Accent 5"/>
    <w:basedOn w:val="106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List Table 4 - Accent 6"/>
    <w:basedOn w:val="106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List Table 5 Dark"/>
    <w:basedOn w:val="106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4">
    <w:name w:val="List Table 5 Dark - Accent 1"/>
    <w:basedOn w:val="106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5">
    <w:name w:val="List Table 5 Dark - Accent 2"/>
    <w:basedOn w:val="106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6">
    <w:name w:val="List Table 5 Dark - Accent 3"/>
    <w:basedOn w:val="106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7">
    <w:name w:val="List Table 5 Dark - Accent 4"/>
    <w:basedOn w:val="106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8">
    <w:name w:val="List Table 5 Dark - Accent 5"/>
    <w:basedOn w:val="106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9">
    <w:name w:val="List Table 5 Dark - Accent 6"/>
    <w:basedOn w:val="106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0">
    <w:name w:val="List Table 6 Colorful"/>
    <w:basedOn w:val="106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st Table 6 Colorful - Accent 1"/>
    <w:basedOn w:val="106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st Table 6 Colorful - Accent 2"/>
    <w:basedOn w:val="106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st Table 6 Colorful - Accent 3"/>
    <w:basedOn w:val="106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st Table 6 Colorful - Accent 4"/>
    <w:basedOn w:val="106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st Table 6 Colorful - Accent 5"/>
    <w:basedOn w:val="106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List Table 6 Colorful - Accent 6"/>
    <w:basedOn w:val="106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List Table 7 Colorful"/>
    <w:basedOn w:val="106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78">
    <w:name w:val="List Table 7 Colorful - Accent 1"/>
    <w:basedOn w:val="106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979">
    <w:name w:val="List Table 7 Colorful - Accent 2"/>
    <w:basedOn w:val="106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80">
    <w:name w:val="List Table 7 Colorful - Accent 3"/>
    <w:basedOn w:val="106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81">
    <w:name w:val="List Table 7 Colorful - Accent 4"/>
    <w:basedOn w:val="106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82">
    <w:name w:val="List Table 7 Colorful - Accent 5"/>
    <w:basedOn w:val="106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983">
    <w:name w:val="List Table 7 Colorful - Accent 6"/>
    <w:basedOn w:val="106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84">
    <w:name w:val="Lined - Accent"/>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Lined - Accent 1"/>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ned - Accent 2"/>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Lined - Accent 3"/>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ned - Accent 4"/>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name w:val="Lined - Accent 5"/>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name w:val="Lined - Accent 6"/>
    <w:basedOn w:val="10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name w:val="Bordered &amp; Lined - Accent"/>
    <w:basedOn w:val="106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name w:val="Bordered &amp; Lined - Accent 1"/>
    <w:basedOn w:val="106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name w:val="Bordered &amp; Lined - Accent 2"/>
    <w:basedOn w:val="106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name w:val="Bordered &amp; Lined - Accent 3"/>
    <w:basedOn w:val="106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Bordered &amp; Lined - Accent 4"/>
    <w:basedOn w:val="106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name w:val="Bordered &amp; Lined - Accent 5"/>
    <w:basedOn w:val="106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name w:val="Bordered &amp; Lined - Accent 6"/>
    <w:basedOn w:val="106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name w:val="Bordered"/>
    <w:basedOn w:val="106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name w:val="Bordered - Accent 1"/>
    <w:basedOn w:val="10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name w:val="Bordered - Accent 2"/>
    <w:basedOn w:val="10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name w:val="Bordered - Accent 3"/>
    <w:basedOn w:val="10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Bordered - Accent 4"/>
    <w:basedOn w:val="10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name w:val="Bordered - Accent 5"/>
    <w:basedOn w:val="10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name w:val="Bordered - Accent 6"/>
    <w:basedOn w:val="10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05">
    <w:name w:val="Heading 1"/>
    <w:basedOn w:val="1063"/>
    <w:next w:val="1063"/>
    <w:link w:val="1015"/>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006">
    <w:name w:val="Heading 2"/>
    <w:basedOn w:val="1063"/>
    <w:next w:val="1063"/>
    <w:link w:val="101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007">
    <w:name w:val="Heading 3"/>
    <w:basedOn w:val="1063"/>
    <w:next w:val="1063"/>
    <w:link w:val="101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008">
    <w:name w:val="Heading 4"/>
    <w:basedOn w:val="1063"/>
    <w:next w:val="1063"/>
    <w:link w:val="101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009">
    <w:name w:val="Heading 5"/>
    <w:basedOn w:val="1063"/>
    <w:next w:val="1063"/>
    <w:link w:val="101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010">
    <w:name w:val="Heading 6"/>
    <w:basedOn w:val="1063"/>
    <w:next w:val="1063"/>
    <w:link w:val="102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011">
    <w:name w:val="Heading 7"/>
    <w:basedOn w:val="1063"/>
    <w:next w:val="1063"/>
    <w:link w:val="102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012">
    <w:name w:val="Heading 8"/>
    <w:basedOn w:val="1063"/>
    <w:next w:val="1063"/>
    <w:link w:val="102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013">
    <w:name w:val="Heading 9"/>
    <w:basedOn w:val="1063"/>
    <w:next w:val="1063"/>
    <w:link w:val="102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014" w:default="1">
    <w:name w:val="Default Paragraph Font"/>
    <w:uiPriority w:val="1"/>
    <w:semiHidden/>
    <w:unhideWhenUsed/>
    <w:pPr>
      <w:pBdr/>
      <w:spacing/>
      <w:ind/>
    </w:pPr>
  </w:style>
  <w:style w:type="character" w:styleId="1015">
    <w:name w:val="Heading 1 Char"/>
    <w:basedOn w:val="1014"/>
    <w:link w:val="1005"/>
    <w:uiPriority w:val="9"/>
    <w:pPr>
      <w:pBdr/>
      <w:spacing/>
      <w:ind/>
    </w:pPr>
    <w:rPr>
      <w:rFonts w:ascii="Arial" w:hAnsi="Arial" w:eastAsia="Arial" w:cs="Arial"/>
      <w:color w:val="0f4761" w:themeColor="accent1" w:themeShade="BF"/>
      <w:sz w:val="40"/>
      <w:szCs w:val="40"/>
    </w:rPr>
  </w:style>
  <w:style w:type="character" w:styleId="1016">
    <w:name w:val="Heading 2 Char"/>
    <w:basedOn w:val="1014"/>
    <w:link w:val="1006"/>
    <w:uiPriority w:val="9"/>
    <w:pPr>
      <w:pBdr/>
      <w:spacing/>
      <w:ind/>
    </w:pPr>
    <w:rPr>
      <w:rFonts w:ascii="Arial" w:hAnsi="Arial" w:eastAsia="Arial" w:cs="Arial"/>
      <w:color w:val="0f4761" w:themeColor="accent1" w:themeShade="BF"/>
      <w:sz w:val="32"/>
      <w:szCs w:val="32"/>
    </w:rPr>
  </w:style>
  <w:style w:type="character" w:styleId="1017">
    <w:name w:val="Heading 3 Char"/>
    <w:basedOn w:val="1014"/>
    <w:link w:val="1007"/>
    <w:uiPriority w:val="9"/>
    <w:pPr>
      <w:pBdr/>
      <w:spacing/>
      <w:ind/>
    </w:pPr>
    <w:rPr>
      <w:rFonts w:ascii="Arial" w:hAnsi="Arial" w:eastAsia="Arial" w:cs="Arial"/>
      <w:color w:val="0f4761" w:themeColor="accent1" w:themeShade="BF"/>
      <w:sz w:val="28"/>
      <w:szCs w:val="28"/>
    </w:rPr>
  </w:style>
  <w:style w:type="character" w:styleId="1018">
    <w:name w:val="Heading 4 Char"/>
    <w:basedOn w:val="1014"/>
    <w:link w:val="1008"/>
    <w:uiPriority w:val="9"/>
    <w:pPr>
      <w:pBdr/>
      <w:spacing/>
      <w:ind/>
    </w:pPr>
    <w:rPr>
      <w:rFonts w:ascii="Arial" w:hAnsi="Arial" w:eastAsia="Arial" w:cs="Arial"/>
      <w:i/>
      <w:iCs/>
      <w:color w:val="0f4761" w:themeColor="accent1" w:themeShade="BF"/>
    </w:rPr>
  </w:style>
  <w:style w:type="character" w:styleId="1019">
    <w:name w:val="Heading 5 Char"/>
    <w:basedOn w:val="1014"/>
    <w:link w:val="1009"/>
    <w:uiPriority w:val="9"/>
    <w:pPr>
      <w:pBdr/>
      <w:spacing/>
      <w:ind/>
    </w:pPr>
    <w:rPr>
      <w:rFonts w:ascii="Arial" w:hAnsi="Arial" w:eastAsia="Arial" w:cs="Arial"/>
      <w:color w:val="0f4761" w:themeColor="accent1" w:themeShade="BF"/>
    </w:rPr>
  </w:style>
  <w:style w:type="character" w:styleId="1020">
    <w:name w:val="Heading 6 Char"/>
    <w:basedOn w:val="1014"/>
    <w:link w:val="1010"/>
    <w:uiPriority w:val="9"/>
    <w:pPr>
      <w:pBdr/>
      <w:spacing/>
      <w:ind/>
    </w:pPr>
    <w:rPr>
      <w:rFonts w:ascii="Arial" w:hAnsi="Arial" w:eastAsia="Arial" w:cs="Arial"/>
      <w:i/>
      <w:iCs/>
      <w:color w:val="595959" w:themeColor="text1" w:themeTint="A6"/>
    </w:rPr>
  </w:style>
  <w:style w:type="character" w:styleId="1021">
    <w:name w:val="Heading 7 Char"/>
    <w:basedOn w:val="1014"/>
    <w:link w:val="1011"/>
    <w:uiPriority w:val="9"/>
    <w:pPr>
      <w:pBdr/>
      <w:spacing/>
      <w:ind/>
    </w:pPr>
    <w:rPr>
      <w:rFonts w:ascii="Arial" w:hAnsi="Arial" w:eastAsia="Arial" w:cs="Arial"/>
      <w:color w:val="595959" w:themeColor="text1" w:themeTint="A6"/>
    </w:rPr>
  </w:style>
  <w:style w:type="character" w:styleId="1022">
    <w:name w:val="Heading 8 Char"/>
    <w:basedOn w:val="1014"/>
    <w:link w:val="1012"/>
    <w:uiPriority w:val="9"/>
    <w:pPr>
      <w:pBdr/>
      <w:spacing/>
      <w:ind/>
    </w:pPr>
    <w:rPr>
      <w:rFonts w:ascii="Arial" w:hAnsi="Arial" w:eastAsia="Arial" w:cs="Arial"/>
      <w:i/>
      <w:iCs/>
      <w:color w:val="272727" w:themeColor="text1" w:themeTint="D8"/>
    </w:rPr>
  </w:style>
  <w:style w:type="character" w:styleId="1023">
    <w:name w:val="Heading 9 Char"/>
    <w:basedOn w:val="1014"/>
    <w:link w:val="1013"/>
    <w:uiPriority w:val="9"/>
    <w:pPr>
      <w:pBdr/>
      <w:spacing/>
      <w:ind/>
    </w:pPr>
    <w:rPr>
      <w:rFonts w:ascii="Arial" w:hAnsi="Arial" w:eastAsia="Arial" w:cs="Arial"/>
      <w:i/>
      <w:iCs/>
      <w:color w:val="272727" w:themeColor="text1" w:themeTint="D8"/>
    </w:rPr>
  </w:style>
  <w:style w:type="paragraph" w:styleId="1024">
    <w:name w:val="Title"/>
    <w:basedOn w:val="1063"/>
    <w:next w:val="1063"/>
    <w:link w:val="1025"/>
    <w:uiPriority w:val="10"/>
    <w:qFormat/>
    <w:pPr>
      <w:pBdr/>
      <w:spacing w:after="80" w:line="240" w:lineRule="auto"/>
      <w:ind/>
      <w:contextualSpacing w:val="true"/>
    </w:pPr>
    <w:rPr>
      <w:rFonts w:ascii="Arial" w:hAnsi="Arial" w:eastAsia="Arial" w:cs="Arial"/>
      <w:spacing w:val="-10"/>
      <w:sz w:val="56"/>
      <w:szCs w:val="56"/>
    </w:rPr>
  </w:style>
  <w:style w:type="character" w:styleId="1025">
    <w:name w:val="Title Char"/>
    <w:basedOn w:val="1014"/>
    <w:link w:val="1024"/>
    <w:uiPriority w:val="10"/>
    <w:pPr>
      <w:pBdr/>
      <w:spacing/>
      <w:ind/>
    </w:pPr>
    <w:rPr>
      <w:rFonts w:ascii="Arial" w:hAnsi="Arial" w:eastAsia="Arial" w:cs="Arial"/>
      <w:spacing w:val="-10"/>
      <w:sz w:val="56"/>
      <w:szCs w:val="56"/>
    </w:rPr>
  </w:style>
  <w:style w:type="paragraph" w:styleId="1026">
    <w:name w:val="Subtitle"/>
    <w:basedOn w:val="1063"/>
    <w:next w:val="1063"/>
    <w:link w:val="1027"/>
    <w:uiPriority w:val="11"/>
    <w:qFormat/>
    <w:pPr>
      <w:numPr>
        <w:ilvl w:val="1"/>
      </w:numPr>
      <w:pBdr/>
      <w:spacing/>
      <w:ind/>
    </w:pPr>
    <w:rPr>
      <w:color w:val="595959" w:themeColor="text1" w:themeTint="A6"/>
      <w:spacing w:val="15"/>
      <w:sz w:val="28"/>
      <w:szCs w:val="28"/>
    </w:rPr>
  </w:style>
  <w:style w:type="character" w:styleId="1027">
    <w:name w:val="Subtitle Char"/>
    <w:basedOn w:val="1014"/>
    <w:link w:val="1026"/>
    <w:uiPriority w:val="11"/>
    <w:pPr>
      <w:pBdr/>
      <w:spacing/>
      <w:ind/>
    </w:pPr>
    <w:rPr>
      <w:color w:val="595959" w:themeColor="text1" w:themeTint="A6"/>
      <w:spacing w:val="15"/>
      <w:sz w:val="28"/>
      <w:szCs w:val="28"/>
    </w:rPr>
  </w:style>
  <w:style w:type="paragraph" w:styleId="1028">
    <w:name w:val="Quote"/>
    <w:basedOn w:val="1063"/>
    <w:next w:val="1063"/>
    <w:link w:val="1029"/>
    <w:uiPriority w:val="29"/>
    <w:qFormat/>
    <w:pPr>
      <w:pBdr/>
      <w:spacing w:before="160"/>
      <w:ind/>
      <w:jc w:val="center"/>
    </w:pPr>
    <w:rPr>
      <w:i/>
      <w:iCs/>
      <w:color w:val="404040" w:themeColor="text1" w:themeTint="BF"/>
    </w:rPr>
  </w:style>
  <w:style w:type="character" w:styleId="1029">
    <w:name w:val="Quote Char"/>
    <w:basedOn w:val="1014"/>
    <w:link w:val="1028"/>
    <w:uiPriority w:val="29"/>
    <w:pPr>
      <w:pBdr/>
      <w:spacing/>
      <w:ind/>
    </w:pPr>
    <w:rPr>
      <w:i/>
      <w:iCs/>
      <w:color w:val="404040" w:themeColor="text1" w:themeTint="BF"/>
    </w:rPr>
  </w:style>
  <w:style w:type="character" w:styleId="1030">
    <w:name w:val="Intense Emphasis"/>
    <w:basedOn w:val="1014"/>
    <w:uiPriority w:val="21"/>
    <w:qFormat/>
    <w:pPr>
      <w:pBdr/>
      <w:spacing/>
      <w:ind/>
    </w:pPr>
    <w:rPr>
      <w:i/>
      <w:iCs/>
      <w:color w:val="0f4761" w:themeColor="accent1" w:themeShade="BF"/>
    </w:rPr>
  </w:style>
  <w:style w:type="paragraph" w:styleId="1031">
    <w:name w:val="Intense Quote"/>
    <w:basedOn w:val="1063"/>
    <w:next w:val="1063"/>
    <w:link w:val="103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32">
    <w:name w:val="Intense Quote Char"/>
    <w:basedOn w:val="1014"/>
    <w:link w:val="1031"/>
    <w:uiPriority w:val="30"/>
    <w:pPr>
      <w:pBdr/>
      <w:spacing/>
      <w:ind/>
    </w:pPr>
    <w:rPr>
      <w:i/>
      <w:iCs/>
      <w:color w:val="0f4761" w:themeColor="accent1" w:themeShade="BF"/>
    </w:rPr>
  </w:style>
  <w:style w:type="character" w:styleId="1033">
    <w:name w:val="Intense Reference"/>
    <w:basedOn w:val="1014"/>
    <w:uiPriority w:val="32"/>
    <w:qFormat/>
    <w:pPr>
      <w:pBdr/>
      <w:spacing/>
      <w:ind/>
    </w:pPr>
    <w:rPr>
      <w:b/>
      <w:bCs/>
      <w:smallCaps/>
      <w:color w:val="0f4761" w:themeColor="accent1" w:themeShade="BF"/>
      <w:spacing w:val="5"/>
    </w:rPr>
  </w:style>
  <w:style w:type="character" w:styleId="1034">
    <w:name w:val="Subtle Emphasis"/>
    <w:basedOn w:val="1014"/>
    <w:uiPriority w:val="19"/>
    <w:qFormat/>
    <w:pPr>
      <w:pBdr/>
      <w:spacing/>
      <w:ind/>
    </w:pPr>
    <w:rPr>
      <w:i/>
      <w:iCs/>
      <w:color w:val="404040" w:themeColor="text1" w:themeTint="BF"/>
    </w:rPr>
  </w:style>
  <w:style w:type="character" w:styleId="1035">
    <w:name w:val="Emphasis"/>
    <w:basedOn w:val="1014"/>
    <w:uiPriority w:val="20"/>
    <w:qFormat/>
    <w:pPr>
      <w:pBdr/>
      <w:spacing/>
      <w:ind/>
    </w:pPr>
    <w:rPr>
      <w:i/>
      <w:iCs/>
    </w:rPr>
  </w:style>
  <w:style w:type="character" w:styleId="1036">
    <w:name w:val="Strong"/>
    <w:basedOn w:val="1014"/>
    <w:uiPriority w:val="22"/>
    <w:qFormat/>
    <w:pPr>
      <w:pBdr/>
      <w:spacing/>
      <w:ind/>
    </w:pPr>
    <w:rPr>
      <w:b/>
      <w:bCs/>
    </w:rPr>
  </w:style>
  <w:style w:type="character" w:styleId="1037">
    <w:name w:val="Subtle Reference"/>
    <w:basedOn w:val="1014"/>
    <w:uiPriority w:val="31"/>
    <w:qFormat/>
    <w:pPr>
      <w:pBdr/>
      <w:spacing/>
      <w:ind/>
    </w:pPr>
    <w:rPr>
      <w:smallCaps/>
      <w:color w:val="5a5a5a" w:themeColor="text1" w:themeTint="A5"/>
    </w:rPr>
  </w:style>
  <w:style w:type="character" w:styleId="1038">
    <w:name w:val="Book Title"/>
    <w:basedOn w:val="1014"/>
    <w:uiPriority w:val="33"/>
    <w:qFormat/>
    <w:pPr>
      <w:pBdr/>
      <w:spacing/>
      <w:ind/>
    </w:pPr>
    <w:rPr>
      <w:b/>
      <w:bCs/>
      <w:i/>
      <w:iCs/>
      <w:spacing w:val="5"/>
    </w:rPr>
  </w:style>
  <w:style w:type="paragraph" w:styleId="1039">
    <w:name w:val="Header"/>
    <w:basedOn w:val="1063"/>
    <w:link w:val="1040"/>
    <w:uiPriority w:val="99"/>
    <w:unhideWhenUsed/>
    <w:pPr>
      <w:pBdr/>
      <w:tabs>
        <w:tab w:val="center" w:leader="none" w:pos="4844"/>
        <w:tab w:val="right" w:leader="none" w:pos="9689"/>
      </w:tabs>
      <w:spacing w:after="0" w:line="240" w:lineRule="auto"/>
      <w:ind/>
    </w:pPr>
  </w:style>
  <w:style w:type="character" w:styleId="1040">
    <w:name w:val="Header Char"/>
    <w:basedOn w:val="1014"/>
    <w:link w:val="1039"/>
    <w:uiPriority w:val="99"/>
    <w:pPr>
      <w:pBdr/>
      <w:spacing/>
      <w:ind/>
    </w:pPr>
  </w:style>
  <w:style w:type="paragraph" w:styleId="1041">
    <w:name w:val="Footer"/>
    <w:basedOn w:val="1063"/>
    <w:link w:val="1042"/>
    <w:uiPriority w:val="99"/>
    <w:unhideWhenUsed/>
    <w:pPr>
      <w:pBdr/>
      <w:tabs>
        <w:tab w:val="center" w:leader="none" w:pos="4844"/>
        <w:tab w:val="right" w:leader="none" w:pos="9689"/>
      </w:tabs>
      <w:spacing w:after="0" w:line="240" w:lineRule="auto"/>
      <w:ind/>
    </w:pPr>
  </w:style>
  <w:style w:type="character" w:styleId="1042">
    <w:name w:val="Footer Char"/>
    <w:basedOn w:val="1014"/>
    <w:link w:val="1041"/>
    <w:uiPriority w:val="99"/>
    <w:pPr>
      <w:pBdr/>
      <w:spacing/>
      <w:ind/>
    </w:pPr>
  </w:style>
  <w:style w:type="paragraph" w:styleId="1043">
    <w:name w:val="Caption"/>
    <w:basedOn w:val="1063"/>
    <w:next w:val="1063"/>
    <w:uiPriority w:val="35"/>
    <w:unhideWhenUsed/>
    <w:qFormat/>
    <w:pPr>
      <w:pBdr/>
      <w:spacing w:after="200" w:line="240" w:lineRule="auto"/>
      <w:ind/>
    </w:pPr>
    <w:rPr>
      <w:i/>
      <w:iCs/>
      <w:color w:val="0e2841" w:themeColor="text2"/>
      <w:sz w:val="18"/>
      <w:szCs w:val="18"/>
    </w:rPr>
  </w:style>
  <w:style w:type="paragraph" w:styleId="1044">
    <w:name w:val="footnote text"/>
    <w:basedOn w:val="1063"/>
    <w:link w:val="1045"/>
    <w:uiPriority w:val="99"/>
    <w:semiHidden/>
    <w:unhideWhenUsed/>
    <w:pPr>
      <w:pBdr/>
      <w:spacing w:after="0" w:line="240" w:lineRule="auto"/>
      <w:ind/>
    </w:pPr>
    <w:rPr>
      <w:sz w:val="20"/>
      <w:szCs w:val="20"/>
    </w:rPr>
  </w:style>
  <w:style w:type="character" w:styleId="1045">
    <w:name w:val="Footnote Text Char"/>
    <w:basedOn w:val="1014"/>
    <w:link w:val="1044"/>
    <w:uiPriority w:val="99"/>
    <w:semiHidden/>
    <w:pPr>
      <w:pBdr/>
      <w:spacing/>
      <w:ind/>
    </w:pPr>
    <w:rPr>
      <w:sz w:val="20"/>
      <w:szCs w:val="20"/>
    </w:rPr>
  </w:style>
  <w:style w:type="character" w:styleId="1046">
    <w:name w:val="footnote reference"/>
    <w:basedOn w:val="1014"/>
    <w:uiPriority w:val="99"/>
    <w:semiHidden/>
    <w:unhideWhenUsed/>
    <w:pPr>
      <w:pBdr/>
      <w:spacing/>
      <w:ind/>
    </w:pPr>
    <w:rPr>
      <w:vertAlign w:val="superscript"/>
    </w:rPr>
  </w:style>
  <w:style w:type="paragraph" w:styleId="1047">
    <w:name w:val="endnote text"/>
    <w:basedOn w:val="1063"/>
    <w:link w:val="1048"/>
    <w:uiPriority w:val="99"/>
    <w:semiHidden/>
    <w:unhideWhenUsed/>
    <w:pPr>
      <w:pBdr/>
      <w:spacing w:after="0" w:line="240" w:lineRule="auto"/>
      <w:ind/>
    </w:pPr>
    <w:rPr>
      <w:sz w:val="20"/>
      <w:szCs w:val="20"/>
    </w:rPr>
  </w:style>
  <w:style w:type="character" w:styleId="1048">
    <w:name w:val="Endnote Text Char"/>
    <w:basedOn w:val="1014"/>
    <w:link w:val="1047"/>
    <w:uiPriority w:val="99"/>
    <w:semiHidden/>
    <w:pPr>
      <w:pBdr/>
      <w:spacing/>
      <w:ind/>
    </w:pPr>
    <w:rPr>
      <w:sz w:val="20"/>
      <w:szCs w:val="20"/>
    </w:rPr>
  </w:style>
  <w:style w:type="character" w:styleId="1049">
    <w:name w:val="endnote reference"/>
    <w:basedOn w:val="1014"/>
    <w:uiPriority w:val="99"/>
    <w:semiHidden/>
    <w:unhideWhenUsed/>
    <w:pPr>
      <w:pBdr/>
      <w:spacing/>
      <w:ind/>
    </w:pPr>
    <w:rPr>
      <w:vertAlign w:val="superscript"/>
    </w:rPr>
  </w:style>
  <w:style w:type="character" w:styleId="1050">
    <w:name w:val="Hyperlink"/>
    <w:basedOn w:val="1014"/>
    <w:uiPriority w:val="99"/>
    <w:unhideWhenUsed/>
    <w:pPr>
      <w:pBdr/>
      <w:spacing/>
      <w:ind/>
    </w:pPr>
    <w:rPr>
      <w:color w:val="0563c1" w:themeColor="hyperlink"/>
      <w:u w:val="single"/>
    </w:rPr>
  </w:style>
  <w:style w:type="character" w:styleId="1051">
    <w:name w:val="FollowedHyperlink"/>
    <w:basedOn w:val="1014"/>
    <w:uiPriority w:val="99"/>
    <w:semiHidden/>
    <w:unhideWhenUsed/>
    <w:pPr>
      <w:pBdr/>
      <w:spacing/>
      <w:ind/>
    </w:pPr>
    <w:rPr>
      <w:color w:val="954f72" w:themeColor="followedHyperlink"/>
      <w:u w:val="single"/>
    </w:rPr>
  </w:style>
  <w:style w:type="paragraph" w:styleId="1052">
    <w:name w:val="toc 1"/>
    <w:basedOn w:val="1063"/>
    <w:next w:val="1063"/>
    <w:uiPriority w:val="39"/>
    <w:unhideWhenUsed/>
    <w:pPr>
      <w:pBdr/>
      <w:spacing w:after="100"/>
      <w:ind/>
    </w:pPr>
  </w:style>
  <w:style w:type="paragraph" w:styleId="1053">
    <w:name w:val="toc 2"/>
    <w:basedOn w:val="1063"/>
    <w:next w:val="1063"/>
    <w:uiPriority w:val="39"/>
    <w:unhideWhenUsed/>
    <w:pPr>
      <w:pBdr/>
      <w:spacing w:after="100"/>
      <w:ind w:left="220"/>
    </w:pPr>
  </w:style>
  <w:style w:type="paragraph" w:styleId="1054">
    <w:name w:val="toc 3"/>
    <w:basedOn w:val="1063"/>
    <w:next w:val="1063"/>
    <w:uiPriority w:val="39"/>
    <w:unhideWhenUsed/>
    <w:pPr>
      <w:pBdr/>
      <w:spacing w:after="100"/>
      <w:ind w:left="440"/>
    </w:pPr>
  </w:style>
  <w:style w:type="paragraph" w:styleId="1055">
    <w:name w:val="toc 4"/>
    <w:basedOn w:val="1063"/>
    <w:next w:val="1063"/>
    <w:uiPriority w:val="39"/>
    <w:unhideWhenUsed/>
    <w:pPr>
      <w:pBdr/>
      <w:spacing w:after="100"/>
      <w:ind w:left="660"/>
    </w:pPr>
  </w:style>
  <w:style w:type="paragraph" w:styleId="1056">
    <w:name w:val="toc 5"/>
    <w:basedOn w:val="1063"/>
    <w:next w:val="1063"/>
    <w:uiPriority w:val="39"/>
    <w:unhideWhenUsed/>
    <w:pPr>
      <w:pBdr/>
      <w:spacing w:after="100"/>
      <w:ind w:left="880"/>
    </w:pPr>
  </w:style>
  <w:style w:type="paragraph" w:styleId="1057">
    <w:name w:val="toc 6"/>
    <w:basedOn w:val="1063"/>
    <w:next w:val="1063"/>
    <w:uiPriority w:val="39"/>
    <w:unhideWhenUsed/>
    <w:pPr>
      <w:pBdr/>
      <w:spacing w:after="100"/>
      <w:ind w:left="1100"/>
    </w:pPr>
  </w:style>
  <w:style w:type="paragraph" w:styleId="1058">
    <w:name w:val="toc 7"/>
    <w:basedOn w:val="1063"/>
    <w:next w:val="1063"/>
    <w:uiPriority w:val="39"/>
    <w:unhideWhenUsed/>
    <w:pPr>
      <w:pBdr/>
      <w:spacing w:after="100"/>
      <w:ind w:left="1320"/>
    </w:pPr>
  </w:style>
  <w:style w:type="paragraph" w:styleId="1059">
    <w:name w:val="toc 8"/>
    <w:basedOn w:val="1063"/>
    <w:next w:val="1063"/>
    <w:uiPriority w:val="39"/>
    <w:unhideWhenUsed/>
    <w:pPr>
      <w:pBdr/>
      <w:spacing w:after="100"/>
      <w:ind w:left="1540"/>
    </w:pPr>
  </w:style>
  <w:style w:type="paragraph" w:styleId="1060">
    <w:name w:val="toc 9"/>
    <w:basedOn w:val="1063"/>
    <w:next w:val="1063"/>
    <w:uiPriority w:val="39"/>
    <w:unhideWhenUsed/>
    <w:pPr>
      <w:pBdr/>
      <w:spacing w:after="100"/>
      <w:ind w:left="1760"/>
    </w:pPr>
  </w:style>
  <w:style w:type="paragraph" w:styleId="1061">
    <w:name w:val="TOC Heading"/>
    <w:uiPriority w:val="39"/>
    <w:unhideWhenUsed/>
    <w:pPr>
      <w:pBdr/>
      <w:spacing/>
      <w:ind/>
    </w:pPr>
  </w:style>
  <w:style w:type="paragraph" w:styleId="1062">
    <w:name w:val="table of figures"/>
    <w:basedOn w:val="1063"/>
    <w:next w:val="1063"/>
    <w:uiPriority w:val="99"/>
    <w:unhideWhenUsed/>
    <w:pPr>
      <w:pBdr/>
      <w:spacing w:after="0" w:afterAutospacing="0"/>
      <w:ind/>
    </w:pPr>
  </w:style>
  <w:style w:type="paragraph" w:styleId="1063" w:default="1">
    <w:name w:val="Normal"/>
    <w:qFormat/>
    <w:pPr>
      <w:pBdr/>
      <w:spacing/>
      <w:ind/>
    </w:pPr>
  </w:style>
  <w:style w:type="table" w:styleId="106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65" w:default="1">
    <w:name w:val="No List"/>
    <w:uiPriority w:val="99"/>
    <w:semiHidden/>
    <w:unhideWhenUsed/>
    <w:pPr>
      <w:pBdr/>
      <w:spacing/>
      <w:ind/>
    </w:pPr>
  </w:style>
  <w:style w:type="paragraph" w:styleId="1066">
    <w:name w:val="No Spacing"/>
    <w:basedOn w:val="1063"/>
    <w:uiPriority w:val="1"/>
    <w:qFormat/>
    <w:pPr>
      <w:pBdr/>
      <w:spacing w:after="0" w:line="240" w:lineRule="auto"/>
      <w:ind/>
    </w:pPr>
  </w:style>
  <w:style w:type="paragraph" w:styleId="1067">
    <w:name w:val="List Paragraph"/>
    <w:basedOn w:val="1063"/>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info@softguide.de" TargetMode="External"/><Relationship Id="rId3" Type="http://schemas.openxmlformats.org/officeDocument/2006/relationships/hyperlink" Target="http://www.softguide.de" TargetMode="External"/></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ONLYOFFICE/8.3.0.94</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Patrick Pape</cp:lastModifiedBy>
  <cp:revision>9</cp:revision>
  <dcterms:modified xsi:type="dcterms:W3CDTF">2025-02-19T11:15:54Z</dcterms:modified>
</cp:coreProperties>
</file>